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C694" w14:textId="77777777" w:rsidR="00D24174" w:rsidRDefault="00D24174" w:rsidP="00D24174">
      <w:pPr>
        <w:jc w:val="right"/>
      </w:pPr>
      <w:r>
        <w:t>«УТВЕРЖДАЮ»</w:t>
      </w:r>
    </w:p>
    <w:p w14:paraId="47CCE2CC" w14:textId="77777777" w:rsidR="00D24174" w:rsidRDefault="00D24174" w:rsidP="00D24174">
      <w:pPr>
        <w:jc w:val="right"/>
      </w:pPr>
      <w:r>
        <w:t>Председатель Счетной палаты</w:t>
      </w:r>
    </w:p>
    <w:p w14:paraId="1A258D72" w14:textId="77777777" w:rsidR="00D24174" w:rsidRDefault="00D24174" w:rsidP="00D24174">
      <w:pPr>
        <w:jc w:val="right"/>
      </w:pPr>
      <w:r>
        <w:t xml:space="preserve">    Псковской области</w:t>
      </w:r>
    </w:p>
    <w:p w14:paraId="2DB00005" w14:textId="77777777" w:rsidR="00D24174" w:rsidRDefault="00D24174" w:rsidP="00D24174">
      <w:pPr>
        <w:jc w:val="right"/>
      </w:pPr>
      <w:r>
        <w:t xml:space="preserve">                                                  М.Н.Хохлова</w:t>
      </w:r>
    </w:p>
    <w:p w14:paraId="53FD7CBB" w14:textId="2B0E7F56" w:rsidR="00D24174" w:rsidRDefault="00D24174" w:rsidP="00D24174">
      <w:pPr>
        <w:jc w:val="right"/>
        <w:rPr>
          <w:b/>
          <w:sz w:val="32"/>
          <w:szCs w:val="32"/>
        </w:rPr>
      </w:pPr>
      <w:r>
        <w:rPr>
          <w:u w:val="single"/>
        </w:rPr>
        <w:t>«30» декабря 202</w:t>
      </w:r>
      <w:r w:rsidR="003003A6">
        <w:rPr>
          <w:u w:val="single"/>
        </w:rPr>
        <w:t>1</w:t>
      </w:r>
      <w:r>
        <w:rPr>
          <w:u w:val="single"/>
        </w:rPr>
        <w:t xml:space="preserve"> </w:t>
      </w:r>
      <w:r w:rsidRPr="00E05DC2">
        <w:rPr>
          <w:u w:val="single"/>
        </w:rPr>
        <w:t>г</w:t>
      </w:r>
      <w:r>
        <w:t>.</w:t>
      </w:r>
    </w:p>
    <w:p w14:paraId="3EA705A0" w14:textId="77777777" w:rsidR="00D24174" w:rsidRDefault="00D24174" w:rsidP="00D24174">
      <w:pPr>
        <w:jc w:val="center"/>
        <w:rPr>
          <w:b/>
          <w:sz w:val="32"/>
          <w:szCs w:val="32"/>
        </w:rPr>
      </w:pPr>
    </w:p>
    <w:p w14:paraId="288F8FFC" w14:textId="77777777" w:rsidR="00D24174" w:rsidRDefault="00D24174" w:rsidP="00D241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Л А Н</w:t>
      </w:r>
    </w:p>
    <w:p w14:paraId="26938D9E" w14:textId="77777777" w:rsidR="00D24174" w:rsidRDefault="00D24174" w:rsidP="00D24174">
      <w:pPr>
        <w:jc w:val="center"/>
        <w:rPr>
          <w:b/>
          <w:bCs/>
          <w:sz w:val="28"/>
          <w:szCs w:val="28"/>
        </w:rPr>
      </w:pPr>
      <w:r w:rsidRPr="00ED58A3">
        <w:rPr>
          <w:b/>
          <w:bCs/>
          <w:sz w:val="28"/>
          <w:szCs w:val="28"/>
        </w:rPr>
        <w:t xml:space="preserve">контрольных и экспертно-аналитических мероприятий </w:t>
      </w:r>
    </w:p>
    <w:p w14:paraId="05AC9C6D" w14:textId="572C8061" w:rsidR="00D24174" w:rsidRPr="00ED58A3" w:rsidRDefault="00D24174" w:rsidP="00D24174">
      <w:pPr>
        <w:jc w:val="center"/>
        <w:rPr>
          <w:b/>
          <w:bCs/>
          <w:sz w:val="28"/>
          <w:szCs w:val="28"/>
        </w:rPr>
      </w:pPr>
      <w:r w:rsidRPr="00ED58A3">
        <w:rPr>
          <w:b/>
          <w:bCs/>
          <w:sz w:val="28"/>
          <w:szCs w:val="28"/>
        </w:rPr>
        <w:t>Счетной палаты Псковской области на 202</w:t>
      </w:r>
      <w:r w:rsidR="003003A6">
        <w:rPr>
          <w:b/>
          <w:bCs/>
          <w:sz w:val="28"/>
          <w:szCs w:val="28"/>
        </w:rPr>
        <w:t>2</w:t>
      </w:r>
      <w:r w:rsidRPr="00ED58A3">
        <w:rPr>
          <w:b/>
          <w:bCs/>
          <w:sz w:val="28"/>
          <w:szCs w:val="28"/>
        </w:rPr>
        <w:t xml:space="preserve"> год</w:t>
      </w:r>
    </w:p>
    <w:p w14:paraId="011CB7BC" w14:textId="77777777" w:rsidR="001858CB" w:rsidRDefault="001858CB" w:rsidP="006E064B">
      <w:pPr>
        <w:tabs>
          <w:tab w:val="left" w:pos="5580"/>
          <w:tab w:val="left" w:pos="6480"/>
        </w:tabs>
        <w:jc w:val="right"/>
        <w:rPr>
          <w:sz w:val="20"/>
          <w:szCs w:val="20"/>
        </w:rPr>
      </w:pPr>
    </w:p>
    <w:p w14:paraId="45C1517B" w14:textId="77777777" w:rsidR="009B6E91" w:rsidRPr="007B5020" w:rsidRDefault="009B6E91" w:rsidP="009B6E91">
      <w:pPr>
        <w:jc w:val="right"/>
        <w:rPr>
          <w:sz w:val="20"/>
          <w:szCs w:val="20"/>
        </w:rPr>
      </w:pPr>
    </w:p>
    <w:tbl>
      <w:tblPr>
        <w:tblW w:w="149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4082"/>
        <w:gridCol w:w="29"/>
        <w:gridCol w:w="77"/>
        <w:gridCol w:w="3892"/>
        <w:gridCol w:w="2751"/>
        <w:gridCol w:w="84"/>
        <w:gridCol w:w="3318"/>
      </w:tblGrid>
      <w:tr w:rsidR="003003A6" w14:paraId="6224757D" w14:textId="77777777" w:rsidTr="003003A6">
        <w:trPr>
          <w:trHeight w:val="13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5FBFA4" w14:textId="77777777" w:rsidR="003003A6" w:rsidRPr="005412AD" w:rsidRDefault="003003A6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№№</w:t>
            </w:r>
          </w:p>
          <w:p w14:paraId="0847C15C" w14:textId="77777777" w:rsidR="003003A6" w:rsidRPr="005412AD" w:rsidRDefault="003003A6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п/п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1A48A" w14:textId="77777777" w:rsidR="003003A6" w:rsidRPr="005412AD" w:rsidRDefault="003003A6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Наименование контрольного мероприятия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A20BDC" w14:textId="77777777" w:rsidR="003003A6" w:rsidRPr="005412AD" w:rsidRDefault="003003A6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ADECEF" w14:textId="77777777" w:rsidR="003003A6" w:rsidRPr="005412AD" w:rsidRDefault="003003A6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Основание включения в план </w:t>
            </w:r>
          </w:p>
          <w:p w14:paraId="5E6769E2" w14:textId="77777777" w:rsidR="003003A6" w:rsidRPr="005412AD" w:rsidRDefault="003003A6" w:rsidP="00AF28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5F3DE" w14:textId="77777777" w:rsidR="003003A6" w:rsidRDefault="003003A6" w:rsidP="00F1778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12AD">
              <w:rPr>
                <w:sz w:val="22"/>
                <w:szCs w:val="22"/>
              </w:rPr>
              <w:t>роверяе</w:t>
            </w:r>
            <w:r>
              <w:rPr>
                <w:sz w:val="22"/>
                <w:szCs w:val="22"/>
              </w:rPr>
              <w:t>мый</w:t>
            </w:r>
          </w:p>
          <w:p w14:paraId="3C7973A6" w14:textId="17C2BD82" w:rsidR="003003A6" w:rsidRPr="005412AD" w:rsidRDefault="003003A6" w:rsidP="003003A6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период</w:t>
            </w:r>
          </w:p>
        </w:tc>
      </w:tr>
      <w:tr w:rsidR="009B6E91" w14:paraId="4C0FB7D4" w14:textId="77777777" w:rsidTr="003003A6">
        <w:trPr>
          <w:trHeight w:val="280"/>
        </w:trPr>
        <w:tc>
          <w:tcPr>
            <w:tcW w:w="14971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C1B0C" w14:textId="77777777" w:rsidR="009B6E91" w:rsidRDefault="009B6E91" w:rsidP="00AF283B">
            <w:pPr>
              <w:snapToGrid w:val="0"/>
              <w:jc w:val="both"/>
            </w:pPr>
          </w:p>
          <w:p w14:paraId="6A665EA5" w14:textId="77777777" w:rsidR="009B6E91" w:rsidRPr="00BD7F03" w:rsidRDefault="003E1C12" w:rsidP="00AF283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Контрольные</w:t>
            </w:r>
            <w:r w:rsidR="009B6E91" w:rsidRPr="00BD7F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мероприятия</w:t>
            </w:r>
          </w:p>
          <w:p w14:paraId="7449BE20" w14:textId="77777777" w:rsidR="009B6E91" w:rsidRDefault="009B6E91" w:rsidP="00AF283B">
            <w:pPr>
              <w:snapToGrid w:val="0"/>
              <w:jc w:val="center"/>
            </w:pPr>
          </w:p>
        </w:tc>
      </w:tr>
      <w:tr w:rsidR="009B6E91" w14:paraId="17B53E62" w14:textId="77777777" w:rsidTr="003003A6">
        <w:trPr>
          <w:trHeight w:val="405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4844" w14:textId="77777777" w:rsidR="009B6E91" w:rsidRPr="0056794D" w:rsidRDefault="0056794D" w:rsidP="00AF283B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3003A6" w:rsidRPr="009A60F9" w14:paraId="1217AA44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26FBD0" w14:textId="77777777" w:rsidR="003003A6" w:rsidRDefault="003003A6" w:rsidP="00B86DB2">
            <w:pPr>
              <w:snapToGrid w:val="0"/>
              <w:jc w:val="center"/>
            </w:pPr>
            <w:r>
              <w:t>1.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59B" w14:textId="12C86393" w:rsidR="003003A6" w:rsidRDefault="003003A6" w:rsidP="00B86DB2">
            <w:pPr>
              <w:snapToGrid w:val="0"/>
              <w:jc w:val="both"/>
            </w:pPr>
            <w:r>
              <w:t>Проверка обеспеченности детей-сирот, детей, оставшихся без попечения родителей, и лиц из их числа благоустроенными жилыми помещениями в рамках реализации государственной программы Псковской области «Социальная поддержка граждан и реализация демографической политики».</w:t>
            </w:r>
          </w:p>
          <w:p w14:paraId="0024BA3F" w14:textId="77777777" w:rsidR="003003A6" w:rsidRDefault="003003A6" w:rsidP="00B86DB2">
            <w:pPr>
              <w:snapToGrid w:val="0"/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09BBAF" w14:textId="77777777" w:rsidR="003003A6" w:rsidRDefault="003003A6" w:rsidP="004C73D1">
            <w:pPr>
              <w:jc w:val="center"/>
            </w:pPr>
            <w:r>
              <w:t>Комитет по социальной защите Псковской области, Администрация города Великие Луки, Администрация Великолукского района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71F647" w14:textId="77777777" w:rsidR="003003A6" w:rsidRDefault="003003A6" w:rsidP="00B86DB2">
            <w:pPr>
              <w:snapToGrid w:val="0"/>
              <w:jc w:val="center"/>
            </w:pPr>
            <w:r>
              <w:t>Обращение Следственного управления по Псковской области Следственного комитета России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183" w14:textId="77777777" w:rsidR="003003A6" w:rsidRDefault="003003A6" w:rsidP="00B86DB2">
            <w:pPr>
              <w:snapToGrid w:val="0"/>
              <w:jc w:val="center"/>
            </w:pPr>
            <w:r>
              <w:t xml:space="preserve">2021 год </w:t>
            </w:r>
          </w:p>
        </w:tc>
      </w:tr>
      <w:tr w:rsidR="003003A6" w:rsidRPr="009A60F9" w14:paraId="3D94E827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EBA308" w14:textId="77777777" w:rsidR="003003A6" w:rsidRDefault="003003A6" w:rsidP="00B86DB2">
            <w:pPr>
              <w:snapToGrid w:val="0"/>
              <w:jc w:val="center"/>
            </w:pPr>
            <w:r>
              <w:t>2.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49D0" w14:textId="77777777" w:rsidR="003003A6" w:rsidRDefault="003003A6" w:rsidP="00B86DB2">
            <w:pPr>
              <w:snapToGrid w:val="0"/>
              <w:jc w:val="both"/>
            </w:pPr>
            <w:r>
              <w:t>Проверка использования средств, выделенных в рамках реализации региональных проектов.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4E9D96" w14:textId="77777777" w:rsidR="003003A6" w:rsidRDefault="003003A6" w:rsidP="00CE5B90">
            <w:pPr>
              <w:jc w:val="center"/>
            </w:pPr>
            <w:r>
              <w:t>Органы местного самоуправления Невельского, Новоржевского, Порховского, Псковского и Усвятского районов</w:t>
            </w:r>
          </w:p>
          <w:p w14:paraId="7A0041FB" w14:textId="77777777" w:rsidR="003003A6" w:rsidRDefault="003003A6" w:rsidP="00CE5B90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F026C1" w14:textId="65EB93B7" w:rsidR="003003A6" w:rsidRDefault="003003A6" w:rsidP="00B86DB2">
            <w:pPr>
              <w:snapToGrid w:val="0"/>
              <w:jc w:val="center"/>
            </w:pPr>
            <w:r>
              <w:t>п.9</w:t>
            </w:r>
            <w:r w:rsidR="003873D4">
              <w:t xml:space="preserve"> </w:t>
            </w:r>
            <w:r>
              <w:t>ч.1статьи 9 Закона Псковской области от 16.10.2006 года №588-оз</w:t>
            </w:r>
          </w:p>
          <w:p w14:paraId="7B926BAA" w14:textId="77777777" w:rsidR="003003A6" w:rsidRDefault="003003A6" w:rsidP="00B86DB2">
            <w:pPr>
              <w:snapToGrid w:val="0"/>
              <w:jc w:val="center"/>
            </w:pPr>
          </w:p>
          <w:p w14:paraId="760BB285" w14:textId="77777777" w:rsidR="003003A6" w:rsidRDefault="003003A6" w:rsidP="00B86DB2">
            <w:pPr>
              <w:snapToGrid w:val="0"/>
              <w:jc w:val="center"/>
            </w:pPr>
            <w:r>
              <w:lastRenderedPageBreak/>
              <w:t>Обращение председателя Собрания депутатов Псковского района</w:t>
            </w:r>
          </w:p>
          <w:p w14:paraId="39CC94A0" w14:textId="77777777" w:rsidR="003003A6" w:rsidRDefault="003003A6" w:rsidP="00B86DB2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7EC9" w14:textId="77777777" w:rsidR="003003A6" w:rsidRDefault="003003A6" w:rsidP="00B86DB2">
            <w:pPr>
              <w:snapToGrid w:val="0"/>
              <w:jc w:val="center"/>
            </w:pPr>
            <w:r>
              <w:lastRenderedPageBreak/>
              <w:t>2021 год</w:t>
            </w:r>
          </w:p>
        </w:tc>
      </w:tr>
      <w:tr w:rsidR="003003A6" w:rsidRPr="009A60F9" w14:paraId="5A9F0EF2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9AEF85" w14:textId="77777777" w:rsidR="003003A6" w:rsidRPr="009A60F9" w:rsidRDefault="003003A6" w:rsidP="00B86DB2">
            <w:pPr>
              <w:snapToGrid w:val="0"/>
              <w:jc w:val="center"/>
            </w:pPr>
            <w:r>
              <w:t>3</w:t>
            </w:r>
            <w:r w:rsidRPr="009A60F9">
              <w:t>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8282" w14:textId="77777777" w:rsidR="003003A6" w:rsidRDefault="003003A6" w:rsidP="00B86DB2">
            <w:pPr>
              <w:snapToGrid w:val="0"/>
              <w:jc w:val="both"/>
            </w:pPr>
            <w:r>
              <w:t>Проверка исполнения закона Псковской области «Об областном бюджете на 2021 год и на плановый период 2022 и 2023 годов» и бюджетной отчетности об исполнении областного бюджета за 2021 год.</w:t>
            </w:r>
          </w:p>
          <w:p w14:paraId="311269C1" w14:textId="77777777" w:rsidR="003003A6" w:rsidRPr="009A60F9" w:rsidRDefault="003003A6" w:rsidP="00B86DB2">
            <w:pPr>
              <w:snapToGrid w:val="0"/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6FD141" w14:textId="331C07AA" w:rsidR="003003A6" w:rsidRDefault="003003A6" w:rsidP="00F95852">
            <w:pPr>
              <w:jc w:val="center"/>
            </w:pPr>
            <w:r>
              <w:t xml:space="preserve">Комитет по транспорту и дорожному хозяйству Псковской области; Комитет по строительству и жилищно-коммунальному хозяйству Псковской области; Комитет по образованию Псковской области; Комитет по здравоохранению Псковской области; Комитет </w:t>
            </w:r>
            <w:r w:rsidRPr="00FB7031">
              <w:t>по   управлению государственным имуществом</w:t>
            </w:r>
            <w:r>
              <w:rPr>
                <w:color w:val="0070C0"/>
              </w:rPr>
              <w:t xml:space="preserve"> </w:t>
            </w:r>
            <w:r>
              <w:t xml:space="preserve">Псковской области; </w:t>
            </w:r>
          </w:p>
          <w:p w14:paraId="1EBB70AC" w14:textId="77777777" w:rsidR="003003A6" w:rsidRPr="009A60F9" w:rsidRDefault="003003A6" w:rsidP="00F95852">
            <w:pPr>
              <w:jc w:val="center"/>
            </w:pPr>
            <w:r>
              <w:t>иные ГРБС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DE49F5" w14:textId="77777777" w:rsidR="003003A6" w:rsidRPr="009A60F9" w:rsidRDefault="003003A6" w:rsidP="00B86DB2">
            <w:pPr>
              <w:snapToGrid w:val="0"/>
              <w:jc w:val="center"/>
            </w:pPr>
            <w:r>
              <w:t>Статья 264.4 Бюджетного кодекса РФ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FCD1" w14:textId="77777777" w:rsidR="003003A6" w:rsidRPr="009A60F9" w:rsidRDefault="003003A6" w:rsidP="00B86DB2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08F27994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0D42F7" w14:textId="77777777" w:rsidR="003003A6" w:rsidRPr="009A60F9" w:rsidRDefault="003003A6" w:rsidP="00B86DB2">
            <w:pPr>
              <w:snapToGrid w:val="0"/>
              <w:jc w:val="center"/>
            </w:pPr>
            <w:r>
              <w:t>4</w:t>
            </w:r>
            <w:r w:rsidRPr="009A60F9">
              <w:t>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CA88" w14:textId="77777777" w:rsidR="003003A6" w:rsidRPr="009A60F9" w:rsidRDefault="003003A6" w:rsidP="00B86DB2">
            <w:pPr>
              <w:jc w:val="both"/>
            </w:pPr>
            <w:r>
              <w:t>Внешняя п</w:t>
            </w:r>
            <w:r w:rsidRPr="009A60F9">
              <w:t>роверка</w:t>
            </w:r>
            <w:r>
              <w:t xml:space="preserve"> бюджетной отчетности главных распорядителей бюджетных средств местных бюджетов.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3CA436" w14:textId="2571B34F" w:rsidR="003003A6" w:rsidRPr="009A60F9" w:rsidRDefault="003003A6" w:rsidP="004C73D1">
            <w:pPr>
              <w:snapToGrid w:val="0"/>
              <w:jc w:val="center"/>
            </w:pPr>
            <w:r>
              <w:t>Органы местного самоуправления Невельского, Новоржевского, Псковского, Порховского, Усвятского районов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749F88" w14:textId="77777777" w:rsidR="003003A6" w:rsidRDefault="003003A6" w:rsidP="00B86DB2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4018FE3F" w14:textId="77777777" w:rsidR="003003A6" w:rsidRDefault="003003A6" w:rsidP="00B86DB2">
            <w:pPr>
              <w:snapToGrid w:val="0"/>
              <w:jc w:val="center"/>
            </w:pPr>
          </w:p>
          <w:p w14:paraId="19DE8890" w14:textId="77777777" w:rsidR="003003A6" w:rsidRDefault="003003A6" w:rsidP="00B86DB2">
            <w:pPr>
              <w:snapToGrid w:val="0"/>
              <w:jc w:val="center"/>
            </w:pPr>
          </w:p>
          <w:p w14:paraId="0929AF58" w14:textId="77777777" w:rsidR="003003A6" w:rsidRPr="009A60F9" w:rsidRDefault="003003A6" w:rsidP="00B86DB2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6AD5" w14:textId="77777777" w:rsidR="003003A6" w:rsidRPr="009A60F9" w:rsidRDefault="003003A6" w:rsidP="00B86DB2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5D5BC67B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2ED20B" w14:textId="77777777" w:rsidR="003003A6" w:rsidRDefault="003003A6" w:rsidP="00FC0C7D">
            <w:pPr>
              <w:snapToGrid w:val="0"/>
              <w:jc w:val="center"/>
            </w:pPr>
            <w:r>
              <w:t>5.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E16F" w14:textId="77777777" w:rsidR="003003A6" w:rsidRPr="00290922" w:rsidRDefault="003003A6" w:rsidP="00FC0C7D">
            <w:pPr>
              <w:jc w:val="both"/>
            </w:pPr>
            <w:r w:rsidRPr="00290922">
              <w:t>Проверка исполнения решения о бюджете поселения на 2021 год и на плановый период 2022 и 2023 годов и бюджетной отчетности об исполнении местного бюджета за 2021 год</w:t>
            </w:r>
          </w:p>
          <w:p w14:paraId="5EA15FAD" w14:textId="77777777" w:rsidR="003003A6" w:rsidRPr="00290922" w:rsidRDefault="003003A6" w:rsidP="00FC0C7D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E04F87" w14:textId="77777777" w:rsidR="003003A6" w:rsidRPr="00290922" w:rsidRDefault="003003A6" w:rsidP="004C73D1">
            <w:pPr>
              <w:snapToGrid w:val="0"/>
              <w:jc w:val="center"/>
            </w:pPr>
            <w:r w:rsidRPr="00290922">
              <w:t>Сельские поселения Псковского района «Ядровская волость», «Логозовская волость»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57EC87" w14:textId="77777777" w:rsidR="003003A6" w:rsidRDefault="003003A6" w:rsidP="00FC0C7D">
            <w:pPr>
              <w:snapToGrid w:val="0"/>
              <w:jc w:val="center"/>
            </w:pPr>
            <w:r>
              <w:t>Обращение Главы Псковского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9B88" w14:textId="77777777" w:rsidR="003003A6" w:rsidRDefault="003003A6" w:rsidP="00FC0C7D">
            <w:pPr>
              <w:snapToGrid w:val="0"/>
              <w:jc w:val="center"/>
            </w:pPr>
            <w:r>
              <w:t xml:space="preserve">2021 год </w:t>
            </w:r>
          </w:p>
        </w:tc>
      </w:tr>
      <w:tr w:rsidR="00FC0C7D" w:rsidRPr="009A60F9" w14:paraId="2B0502B5" w14:textId="77777777" w:rsidTr="003003A6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695" w14:textId="1E2D703A" w:rsidR="003003A6" w:rsidRPr="009A60F9" w:rsidRDefault="00FC0C7D" w:rsidP="003873D4">
            <w:pPr>
              <w:snapToGrid w:val="0"/>
              <w:spacing w:before="120" w:after="12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</w:t>
            </w:r>
            <w:r w:rsidRPr="009A60F9">
              <w:rPr>
                <w:b/>
              </w:rPr>
              <w:t xml:space="preserve"> квартал</w:t>
            </w:r>
          </w:p>
        </w:tc>
      </w:tr>
      <w:tr w:rsidR="003003A6" w:rsidRPr="009A60F9" w14:paraId="1D0B9BC7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45A7E7" w14:textId="77777777" w:rsidR="003003A6" w:rsidRDefault="003003A6" w:rsidP="00FC0C7D">
            <w:pPr>
              <w:snapToGrid w:val="0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3410" w14:textId="77777777" w:rsidR="003003A6" w:rsidRDefault="003003A6" w:rsidP="00FC0C7D">
            <w:pPr>
              <w:snapToGrid w:val="0"/>
              <w:jc w:val="both"/>
            </w:pPr>
            <w:r>
              <w:t>Внешняя проверка отчета об исполнении местного бюджета за 2021 год.</w:t>
            </w:r>
          </w:p>
          <w:p w14:paraId="0FA5406D" w14:textId="77777777" w:rsidR="003003A6" w:rsidRPr="009A60F9" w:rsidRDefault="003003A6" w:rsidP="00FC0C7D">
            <w:pPr>
              <w:snapToGrid w:val="0"/>
              <w:jc w:val="both"/>
            </w:pPr>
            <w:r>
              <w:t>Подготовка заключения</w:t>
            </w:r>
            <w:r w:rsidRPr="009A60F9">
              <w:t xml:space="preserve"> на годовой отчет об исполнении бюджета</w:t>
            </w:r>
            <w:r>
              <w:t>.</w:t>
            </w:r>
            <w:r w:rsidRPr="009A60F9">
              <w:t xml:space="preserve"> </w:t>
            </w:r>
          </w:p>
          <w:p w14:paraId="51A55DAE" w14:textId="77777777" w:rsidR="003003A6" w:rsidRPr="009A60F9" w:rsidRDefault="003003A6" w:rsidP="00FC0C7D">
            <w:pPr>
              <w:snapToGrid w:val="0"/>
              <w:jc w:val="both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07AC02" w14:textId="08FE3C99" w:rsidR="003003A6" w:rsidRDefault="003003A6" w:rsidP="004C73D1">
            <w:pPr>
              <w:snapToGrid w:val="0"/>
              <w:jc w:val="center"/>
            </w:pPr>
            <w:r>
              <w:t>Финансовые органы органов местного самоуправления Невельского, Новоржевского, Псковского, Порховского и Усвятского районов, сельских и городских  поселений</w:t>
            </w:r>
          </w:p>
          <w:p w14:paraId="515EB3B9" w14:textId="77777777" w:rsidR="003003A6" w:rsidRDefault="003003A6" w:rsidP="00FC0C7D">
            <w:pPr>
              <w:snapToGrid w:val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21A8BC" w14:textId="77777777" w:rsidR="003003A6" w:rsidRDefault="003003A6" w:rsidP="00FC0C7D">
            <w:pPr>
              <w:snapToGrid w:val="0"/>
              <w:jc w:val="center"/>
            </w:pPr>
            <w:r>
              <w:lastRenderedPageBreak/>
              <w:t>Статья 264.4 Бюджетного кодекса РФ</w:t>
            </w:r>
          </w:p>
          <w:p w14:paraId="5B52F6AF" w14:textId="77777777" w:rsidR="003003A6" w:rsidRPr="009A60F9" w:rsidRDefault="003003A6" w:rsidP="00FC0C7D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EDE" w14:textId="77777777" w:rsidR="003003A6" w:rsidRPr="009A60F9" w:rsidRDefault="003003A6" w:rsidP="00FC0C7D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50CF925F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63F1B0" w14:textId="77777777" w:rsidR="003003A6" w:rsidRPr="009A60F9" w:rsidRDefault="003003A6" w:rsidP="00FC0C7D">
            <w:pPr>
              <w:snapToGrid w:val="0"/>
              <w:jc w:val="center"/>
            </w:pPr>
            <w:r>
              <w:t>7</w:t>
            </w:r>
            <w:r w:rsidRPr="009A60F9"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E951" w14:textId="77777777" w:rsidR="003003A6" w:rsidRPr="009A60F9" w:rsidRDefault="003003A6" w:rsidP="00FC0C7D">
            <w:pPr>
              <w:snapToGrid w:val="0"/>
              <w:jc w:val="both"/>
            </w:pPr>
            <w:r>
              <w:t>Внешняя</w:t>
            </w:r>
            <w:r w:rsidRPr="009A60F9">
              <w:t xml:space="preserve"> проверк</w:t>
            </w:r>
            <w:r>
              <w:t>а</w:t>
            </w:r>
            <w:r w:rsidRPr="009A60F9">
              <w:t xml:space="preserve"> отчета об исполнении бюджета ТФ</w:t>
            </w:r>
            <w:r>
              <w:t>О</w:t>
            </w:r>
            <w:r w:rsidRPr="009A60F9">
              <w:t>МС за 20</w:t>
            </w:r>
            <w:r>
              <w:t>21</w:t>
            </w:r>
            <w:r w:rsidRPr="009A60F9">
              <w:t xml:space="preserve"> год</w:t>
            </w:r>
          </w:p>
          <w:p w14:paraId="5F72B658" w14:textId="77777777" w:rsidR="003003A6" w:rsidRPr="009A60F9" w:rsidRDefault="003003A6" w:rsidP="00FC0C7D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4ECA39B7" w14:textId="77777777" w:rsidR="003003A6" w:rsidRPr="009A60F9" w:rsidRDefault="003003A6" w:rsidP="00FC0C7D">
            <w:pPr>
              <w:snapToGrid w:val="0"/>
              <w:jc w:val="both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1502F6" w14:textId="77777777" w:rsidR="003003A6" w:rsidRPr="009A60F9" w:rsidRDefault="003003A6" w:rsidP="004C73D1">
            <w:pPr>
              <w:snapToGrid w:val="0"/>
              <w:jc w:val="center"/>
            </w:pPr>
            <w:r w:rsidRPr="009A60F9">
              <w:t>Территориальный фонд обязательного медицинского страхования Псковской области</w:t>
            </w:r>
          </w:p>
          <w:p w14:paraId="241F7D46" w14:textId="77777777" w:rsidR="003003A6" w:rsidRPr="009A60F9" w:rsidRDefault="003003A6" w:rsidP="00FC0C7D">
            <w:pPr>
              <w:snapToGrid w:val="0"/>
              <w:jc w:val="both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159B1A" w14:textId="085FB62F" w:rsidR="003003A6" w:rsidRDefault="003003A6" w:rsidP="00FC0C7D">
            <w:pPr>
              <w:snapToGrid w:val="0"/>
              <w:jc w:val="center"/>
            </w:pPr>
            <w:r>
              <w:t>п.6 статьи 149 Бюджетного кодекса РФ</w:t>
            </w:r>
          </w:p>
          <w:p w14:paraId="42EC28E2" w14:textId="77777777" w:rsidR="003003A6" w:rsidRPr="009A60F9" w:rsidRDefault="003003A6" w:rsidP="00FC0C7D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4A47" w14:textId="77777777" w:rsidR="003003A6" w:rsidRPr="009A60F9" w:rsidRDefault="003003A6" w:rsidP="00FC0C7D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2DACB522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2F3435" w14:textId="77777777" w:rsidR="003003A6" w:rsidRPr="009A60F9" w:rsidRDefault="003003A6" w:rsidP="00FC0C7D">
            <w:pPr>
              <w:snapToGrid w:val="0"/>
              <w:jc w:val="center"/>
            </w:pPr>
            <w:r>
              <w:t>8</w:t>
            </w:r>
            <w:r w:rsidRPr="009A60F9"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C19" w14:textId="77777777" w:rsidR="003003A6" w:rsidRPr="009A60F9" w:rsidRDefault="003003A6" w:rsidP="00FC0C7D">
            <w:pPr>
              <w:snapToGrid w:val="0"/>
              <w:jc w:val="both"/>
            </w:pPr>
            <w:r>
              <w:t>Внешняя проверка</w:t>
            </w:r>
            <w:r w:rsidRPr="009A60F9">
              <w:t xml:space="preserve"> отчета об исполнении областного б</w:t>
            </w:r>
            <w:r>
              <w:t>юджета за 2021</w:t>
            </w:r>
            <w:r w:rsidRPr="009A60F9">
              <w:t xml:space="preserve"> год.</w:t>
            </w:r>
          </w:p>
          <w:p w14:paraId="47C10290" w14:textId="77777777" w:rsidR="003003A6" w:rsidRPr="009A60F9" w:rsidRDefault="003003A6" w:rsidP="00FC0C7D">
            <w:pPr>
              <w:snapToGrid w:val="0"/>
              <w:jc w:val="both"/>
            </w:pPr>
            <w:r w:rsidRPr="009A60F9">
              <w:t>Подготовка заключения на годовой отчет об исполнении бюджета</w:t>
            </w:r>
            <w:r>
              <w:t>.</w:t>
            </w:r>
            <w:r w:rsidRPr="009A60F9">
              <w:t xml:space="preserve"> </w:t>
            </w:r>
          </w:p>
          <w:p w14:paraId="528C3317" w14:textId="77777777" w:rsidR="003003A6" w:rsidRPr="009A60F9" w:rsidRDefault="003003A6" w:rsidP="00FC0C7D">
            <w:pPr>
              <w:snapToGrid w:val="0"/>
              <w:jc w:val="both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90DEF5" w14:textId="77777777" w:rsidR="003003A6" w:rsidRPr="009A60F9" w:rsidRDefault="003003A6" w:rsidP="004C73D1">
            <w:pPr>
              <w:snapToGrid w:val="0"/>
              <w:jc w:val="center"/>
            </w:pPr>
            <w:r w:rsidRPr="009A60F9">
              <w:t>Комитет по финансам  Псковской области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C64288" w14:textId="77777777" w:rsidR="003003A6" w:rsidRDefault="003003A6" w:rsidP="00FC0C7D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3FF339F7" w14:textId="77777777" w:rsidR="003003A6" w:rsidRPr="009A60F9" w:rsidRDefault="003003A6" w:rsidP="00FC0C7D">
            <w:pPr>
              <w:snapToGrid w:val="0"/>
              <w:jc w:val="center"/>
            </w:pPr>
          </w:p>
          <w:p w14:paraId="71039B69" w14:textId="77777777" w:rsidR="003003A6" w:rsidRPr="009A60F9" w:rsidRDefault="003003A6" w:rsidP="00FC0C7D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D74" w14:textId="77777777" w:rsidR="003003A6" w:rsidRPr="009A60F9" w:rsidRDefault="003003A6" w:rsidP="00FC0C7D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4DFB7D81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AD963B" w14:textId="77777777" w:rsidR="003003A6" w:rsidRDefault="003003A6" w:rsidP="00FC0C7D">
            <w:pPr>
              <w:snapToGrid w:val="0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3274" w14:textId="6473503A" w:rsidR="003003A6" w:rsidRDefault="003003A6" w:rsidP="00FC0C7D">
            <w:pPr>
              <w:snapToGrid w:val="0"/>
              <w:jc w:val="both"/>
            </w:pPr>
            <w:r>
              <w:t>Проверка соблюдения муниципальными образованиями нормативов, используемых в методике расчета субвенций, предоставляемых местным бюджетам из областного бюджета на обеспечение государственных гарантий реализации прав на получение общедоступного и бесплатного образования в общеобразовательных организациях области</w:t>
            </w:r>
            <w:r w:rsidR="00AE3A5A">
              <w:t xml:space="preserve"> (переходящий объект на 3 квартал)</w:t>
            </w:r>
            <w:r>
              <w:t>.</w:t>
            </w:r>
          </w:p>
          <w:p w14:paraId="01C18C92" w14:textId="77777777" w:rsidR="003003A6" w:rsidRDefault="003003A6" w:rsidP="00FC0C7D">
            <w:pPr>
              <w:snapToGrid w:val="0"/>
              <w:jc w:val="both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3A7D66" w14:textId="50371EA9" w:rsidR="003003A6" w:rsidRPr="00A55443" w:rsidRDefault="003003A6" w:rsidP="004C73D1">
            <w:pPr>
              <w:snapToGrid w:val="0"/>
              <w:jc w:val="center"/>
            </w:pPr>
            <w:r>
              <w:t>Органы местного самоуправления Невельского, Новоржевского, Псковского, Порховского, Усвятского районов, города Пскова и города Великие Луки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E9B362" w14:textId="77777777" w:rsidR="003003A6" w:rsidRDefault="003003A6" w:rsidP="00FC0C7D">
            <w:pPr>
              <w:snapToGrid w:val="0"/>
              <w:jc w:val="center"/>
            </w:pPr>
            <w:r>
              <w:t>Обращение Комитета по финансам Псковской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4C9" w14:textId="77777777" w:rsidR="003003A6" w:rsidRDefault="003003A6" w:rsidP="00FC0C7D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2F76A73F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0A91EF" w14:textId="77777777" w:rsidR="003003A6" w:rsidRDefault="003003A6" w:rsidP="00FC0C7D">
            <w:pPr>
              <w:snapToGrid w:val="0"/>
              <w:jc w:val="center"/>
            </w:pPr>
            <w: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005" w14:textId="77777777" w:rsidR="003003A6" w:rsidRDefault="003003A6" w:rsidP="00FC0C7D">
            <w:pPr>
              <w:snapToGrid w:val="0"/>
              <w:jc w:val="both"/>
            </w:pPr>
            <w:r>
              <w:t xml:space="preserve">Проверка осуществления Комитетом по образованию Псковской области контроля за использованием субвенций, предоставляемых местным бюджетам из областного бюджета на  обеспечение государственных гарантий реализации прав на получение общедоступного и бесплатного </w:t>
            </w:r>
            <w:r>
              <w:lastRenderedPageBreak/>
              <w:t>образования в общеобразовательных организациях области.</w:t>
            </w:r>
          </w:p>
          <w:p w14:paraId="1C43B3A0" w14:textId="77777777" w:rsidR="003003A6" w:rsidRDefault="003003A6" w:rsidP="00FC0C7D">
            <w:pPr>
              <w:snapToGrid w:val="0"/>
              <w:jc w:val="both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4EB280" w14:textId="77777777" w:rsidR="003003A6" w:rsidRPr="00A55443" w:rsidRDefault="003003A6" w:rsidP="004C73D1">
            <w:pPr>
              <w:snapToGrid w:val="0"/>
              <w:jc w:val="center"/>
            </w:pPr>
            <w:r>
              <w:lastRenderedPageBreak/>
              <w:t>Комитет по образованию Псковской области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22CD3E" w14:textId="77777777" w:rsidR="003003A6" w:rsidRDefault="003003A6" w:rsidP="00FC0C7D">
            <w:pPr>
              <w:snapToGrid w:val="0"/>
              <w:jc w:val="center"/>
            </w:pPr>
            <w:r>
              <w:t xml:space="preserve"> Постановление Администрации области от 17.10.2016 №338 (пункт 16)</w:t>
            </w:r>
          </w:p>
          <w:p w14:paraId="2C287700" w14:textId="77777777" w:rsidR="003003A6" w:rsidRDefault="003003A6" w:rsidP="00FC0C7D">
            <w:pPr>
              <w:snapToGrid w:val="0"/>
              <w:jc w:val="center"/>
            </w:pPr>
          </w:p>
          <w:p w14:paraId="276A0CAC" w14:textId="77777777" w:rsidR="003003A6" w:rsidRDefault="003003A6" w:rsidP="00FC0C7D">
            <w:pPr>
              <w:snapToGrid w:val="0"/>
              <w:jc w:val="center"/>
            </w:pPr>
            <w:r>
              <w:t>Обращение Комитета по финансам Псковской области</w:t>
            </w:r>
          </w:p>
          <w:p w14:paraId="2A74FBE0" w14:textId="77777777" w:rsidR="003003A6" w:rsidRDefault="003003A6" w:rsidP="00FC0C7D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8E99" w14:textId="77777777" w:rsidR="003003A6" w:rsidRDefault="003003A6" w:rsidP="00FC0C7D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17680908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FAF067" w14:textId="77777777" w:rsidR="003003A6" w:rsidRDefault="003003A6" w:rsidP="00FC0C7D">
            <w:pPr>
              <w:snapToGrid w:val="0"/>
              <w:jc w:val="center"/>
            </w:pPr>
            <w: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9B6D" w14:textId="77777777" w:rsidR="003003A6" w:rsidRPr="00C27AC5" w:rsidRDefault="003003A6" w:rsidP="00FC0C7D">
            <w:pPr>
              <w:snapToGrid w:val="0"/>
              <w:jc w:val="both"/>
            </w:pPr>
            <w:r>
              <w:t xml:space="preserve">Проверка отдельных вопросов финансово-хозяйственной деятельности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886FC1" w14:textId="77777777" w:rsidR="003003A6" w:rsidRPr="00A55443" w:rsidRDefault="003003A6" w:rsidP="004C73D1">
            <w:pPr>
              <w:snapToGrid w:val="0"/>
              <w:jc w:val="center"/>
            </w:pPr>
            <w:r>
              <w:t>МБОУ «Родинская средняя общеобразовательная школа Псковского района»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33F9B6" w14:textId="77777777" w:rsidR="003003A6" w:rsidRPr="00042A10" w:rsidRDefault="003003A6" w:rsidP="00FC0C7D">
            <w:pPr>
              <w:snapToGrid w:val="0"/>
              <w:jc w:val="center"/>
            </w:pPr>
            <w:r>
              <w:t>Обращение Главы Псковского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703F" w14:textId="77777777" w:rsidR="003003A6" w:rsidRPr="00042A10" w:rsidRDefault="003003A6" w:rsidP="00FC0C7D">
            <w:pPr>
              <w:snapToGrid w:val="0"/>
              <w:jc w:val="center"/>
            </w:pPr>
            <w:r>
              <w:t>2021 год – текущий период 2022 года</w:t>
            </w:r>
          </w:p>
        </w:tc>
      </w:tr>
      <w:tr w:rsidR="003003A6" w:rsidRPr="009A60F9" w14:paraId="716C144C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F42EA" w14:textId="77777777" w:rsidR="003003A6" w:rsidRDefault="003003A6" w:rsidP="00FC0C7D">
            <w:pPr>
              <w:snapToGrid w:val="0"/>
              <w:jc w:val="center"/>
            </w:pPr>
            <w: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B7AA" w14:textId="77777777" w:rsidR="003003A6" w:rsidRDefault="003003A6" w:rsidP="00FC0C7D">
            <w:pPr>
              <w:snapToGrid w:val="0"/>
              <w:jc w:val="both"/>
            </w:pPr>
            <w:r>
              <w:t>Проверка отдельных вопросов финансово-хозяйственной деятельности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60D87E" w14:textId="77777777" w:rsidR="003003A6" w:rsidRDefault="003003A6" w:rsidP="004C73D1">
            <w:pPr>
              <w:snapToGrid w:val="0"/>
              <w:jc w:val="center"/>
            </w:pPr>
            <w:r>
              <w:t>МУК «Усвятский РЦК»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5E042F" w14:textId="77777777" w:rsidR="003003A6" w:rsidRPr="00042A10" w:rsidRDefault="003003A6" w:rsidP="00FC0C7D">
            <w:pPr>
              <w:snapToGrid w:val="0"/>
              <w:jc w:val="center"/>
            </w:pPr>
            <w:r>
              <w:t>Обращение Главы Усвятского района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192" w14:textId="77777777" w:rsidR="003003A6" w:rsidRPr="00042A10" w:rsidRDefault="003003A6" w:rsidP="00FC0C7D">
            <w:pPr>
              <w:snapToGrid w:val="0"/>
              <w:jc w:val="center"/>
            </w:pPr>
            <w:r>
              <w:t>2021 год – текущий период 2022 года</w:t>
            </w:r>
          </w:p>
        </w:tc>
      </w:tr>
      <w:tr w:rsidR="003003A6" w:rsidRPr="009A60F9" w14:paraId="160DFF96" w14:textId="77777777" w:rsidTr="003003A6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539993" w14:textId="77777777" w:rsidR="003003A6" w:rsidRDefault="003003A6" w:rsidP="00FC0C7D">
            <w:pPr>
              <w:snapToGrid w:val="0"/>
              <w:jc w:val="center"/>
            </w:pPr>
            <w: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80E1" w14:textId="77777777" w:rsidR="003003A6" w:rsidRDefault="003003A6" w:rsidP="00FC0C7D">
            <w:pPr>
              <w:snapToGrid w:val="0"/>
              <w:jc w:val="both"/>
            </w:pPr>
            <w:r>
              <w:t>Проверка отдельных вопросов финансово-хозяйственной деятельности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5827D4" w14:textId="77777777" w:rsidR="003003A6" w:rsidRDefault="003003A6" w:rsidP="004C73D1">
            <w:pPr>
              <w:snapToGrid w:val="0"/>
              <w:jc w:val="center"/>
            </w:pPr>
            <w:r>
              <w:t>МБУК «Порховский музей»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FCE608" w14:textId="77777777" w:rsidR="003003A6" w:rsidRPr="00042A10" w:rsidRDefault="003003A6" w:rsidP="00FC0C7D">
            <w:pPr>
              <w:snapToGrid w:val="0"/>
              <w:jc w:val="center"/>
            </w:pPr>
            <w:r>
              <w:t>Соглашение о передаче полномочий от 29.04.2020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7AF" w14:textId="77777777" w:rsidR="003003A6" w:rsidRPr="00042A10" w:rsidRDefault="003003A6" w:rsidP="00FC0C7D">
            <w:pPr>
              <w:snapToGrid w:val="0"/>
              <w:jc w:val="center"/>
            </w:pPr>
            <w:r>
              <w:t>2021 год – текущий период 2022 года</w:t>
            </w:r>
          </w:p>
        </w:tc>
      </w:tr>
      <w:tr w:rsidR="00FC0C7D" w:rsidRPr="009A60F9" w14:paraId="550FB005" w14:textId="77777777" w:rsidTr="003003A6">
        <w:trPr>
          <w:trHeight w:val="339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23672" w14:textId="73A1754A" w:rsidR="00FC0C7D" w:rsidRPr="003003A6" w:rsidRDefault="00FC0C7D" w:rsidP="00E83564">
            <w:pPr>
              <w:snapToGrid w:val="0"/>
              <w:spacing w:before="120" w:after="12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III</w:t>
            </w:r>
            <w:r w:rsidRPr="009A60F9">
              <w:rPr>
                <w:b/>
              </w:rPr>
              <w:t xml:space="preserve"> квартал</w:t>
            </w:r>
          </w:p>
        </w:tc>
      </w:tr>
      <w:tr w:rsidR="003003A6" w:rsidRPr="000A05EA" w14:paraId="682B6408" w14:textId="77777777" w:rsidTr="00E979B1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08C47" w14:textId="77777777" w:rsidR="003003A6" w:rsidRDefault="003003A6" w:rsidP="00FC0C7D">
            <w:pPr>
              <w:snapToGrid w:val="0"/>
              <w:jc w:val="center"/>
            </w:pPr>
            <w: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F2E" w14:textId="3F69DDA0" w:rsidR="003003A6" w:rsidRDefault="003003A6" w:rsidP="00FC0C7D">
            <w:pPr>
              <w:snapToGrid w:val="0"/>
              <w:jc w:val="both"/>
            </w:pPr>
            <w:r>
              <w:t>Проверка целевого и эффективного использования   бюджетных средств, направленных на</w:t>
            </w:r>
            <w:r w:rsidRPr="00C27AC5">
              <w:t xml:space="preserve"> реализаци</w:t>
            </w:r>
            <w:r>
              <w:t>ю</w:t>
            </w:r>
            <w:r w:rsidRPr="00C27AC5">
              <w:t xml:space="preserve"> национального проекта «Образование»</w:t>
            </w:r>
            <w:r>
              <w:t>, оценка достижения результатов (показателей) проекта.</w:t>
            </w:r>
          </w:p>
          <w:p w14:paraId="18BA23F5" w14:textId="77777777" w:rsidR="003003A6" w:rsidRPr="00C27AC5" w:rsidRDefault="003003A6" w:rsidP="00FC0C7D">
            <w:pPr>
              <w:snapToGrid w:val="0"/>
              <w:jc w:val="both"/>
            </w:pPr>
            <w:r>
              <w:t xml:space="preserve">  </w:t>
            </w:r>
            <w:r w:rsidRPr="00C27AC5">
              <w:t xml:space="preserve">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2FB" w14:textId="15F8AA81" w:rsidR="003003A6" w:rsidRDefault="003003A6" w:rsidP="004C73D1">
            <w:pPr>
              <w:snapToGrid w:val="0"/>
              <w:jc w:val="center"/>
            </w:pPr>
            <w:r w:rsidRPr="00A55443">
              <w:t xml:space="preserve">Комитет по  </w:t>
            </w:r>
            <w:r>
              <w:t>образованию</w:t>
            </w:r>
            <w:r w:rsidRPr="00A55443">
              <w:t xml:space="preserve"> Псковской области, получатели </w:t>
            </w:r>
            <w:r>
              <w:t>средств проекта</w:t>
            </w:r>
          </w:p>
          <w:p w14:paraId="4504BAC5" w14:textId="77777777" w:rsidR="003003A6" w:rsidRPr="00A55443" w:rsidRDefault="003003A6" w:rsidP="00FC0C7D">
            <w:pPr>
              <w:snapToGri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B42" w14:textId="77777777" w:rsidR="003003A6" w:rsidRPr="00042A10" w:rsidRDefault="003003A6" w:rsidP="00FC0C7D">
            <w:pPr>
              <w:snapToGrid w:val="0"/>
              <w:jc w:val="center"/>
            </w:pPr>
            <w:r>
              <w:t>Поручение Псковского областного Собрания депутатов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F0F" w14:textId="77777777" w:rsidR="003003A6" w:rsidRPr="00042A10" w:rsidRDefault="003003A6" w:rsidP="00FC0C7D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0A05EA" w14:paraId="56DA5C33" w14:textId="77777777" w:rsidTr="00E979B1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A96E9B" w14:textId="77777777" w:rsidR="003003A6" w:rsidRDefault="003003A6" w:rsidP="00FC0C7D">
            <w:pPr>
              <w:snapToGrid w:val="0"/>
              <w:jc w:val="center"/>
            </w:pPr>
            <w: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921" w14:textId="77777777" w:rsidR="003003A6" w:rsidRPr="004948B6" w:rsidRDefault="003003A6" w:rsidP="00FC0C7D">
            <w:pPr>
              <w:snapToGrid w:val="0"/>
              <w:jc w:val="both"/>
            </w:pPr>
            <w:r>
              <w:t xml:space="preserve">Проверка годового отчета об исполнении местного бюджета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B9D" w14:textId="77777777" w:rsidR="003003A6" w:rsidRPr="004948B6" w:rsidRDefault="003003A6" w:rsidP="004C73D1">
            <w:pPr>
              <w:snapToGrid w:val="0"/>
              <w:jc w:val="center"/>
            </w:pPr>
            <w:r>
              <w:t>Органы местного самоуправления Печорского и Плюсского районов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CFE" w14:textId="77777777" w:rsidR="003003A6" w:rsidRDefault="003003A6" w:rsidP="00FC0C7D">
            <w:pPr>
              <w:snapToGrid w:val="0"/>
              <w:jc w:val="center"/>
            </w:pPr>
            <w:r>
              <w:t>П/п 3 п.4 ст.136 Бюджетного кодекса РФ</w:t>
            </w:r>
          </w:p>
          <w:p w14:paraId="4D2A86A3" w14:textId="77777777" w:rsidR="003003A6" w:rsidRDefault="003003A6" w:rsidP="00FC0C7D">
            <w:pPr>
              <w:snapToGrid w:val="0"/>
              <w:jc w:val="center"/>
            </w:pPr>
          </w:p>
          <w:p w14:paraId="737BF74D" w14:textId="77777777" w:rsidR="003003A6" w:rsidRDefault="003003A6" w:rsidP="00FC0C7D">
            <w:pPr>
              <w:snapToGrid w:val="0"/>
              <w:jc w:val="center"/>
            </w:pPr>
            <w:r>
              <w:t>Обращение Комитета по финансам Псковской области</w:t>
            </w:r>
          </w:p>
          <w:p w14:paraId="75CB27E0" w14:textId="77777777" w:rsidR="003003A6" w:rsidRPr="009F12FF" w:rsidRDefault="003003A6" w:rsidP="00FC0C7D">
            <w:pPr>
              <w:snapToGrid w:val="0"/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397" w14:textId="77777777" w:rsidR="003003A6" w:rsidRPr="00BA5DAF" w:rsidRDefault="003003A6" w:rsidP="00FC0C7D">
            <w:pPr>
              <w:snapToGrid w:val="0"/>
              <w:jc w:val="center"/>
            </w:pPr>
            <w:r>
              <w:t>2021 год</w:t>
            </w:r>
          </w:p>
        </w:tc>
      </w:tr>
      <w:tr w:rsidR="003003A6" w:rsidRPr="009A60F9" w14:paraId="44075DCE" w14:textId="77777777" w:rsidTr="00E979B1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FEB32" w14:textId="77777777" w:rsidR="003003A6" w:rsidRPr="009A60F9" w:rsidRDefault="003003A6" w:rsidP="00FC0C7D">
            <w:pPr>
              <w:snapToGrid w:val="0"/>
              <w:jc w:val="center"/>
            </w:pPr>
            <w:r w:rsidRPr="009A60F9">
              <w:t>1</w:t>
            </w:r>
            <w: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867" w14:textId="77777777" w:rsidR="003003A6" w:rsidRPr="00BE49C7" w:rsidRDefault="003003A6" w:rsidP="00FC0C7D">
            <w:pPr>
              <w:jc w:val="both"/>
            </w:pPr>
            <w:r w:rsidRPr="00876DF2">
              <w:t>Проверка исп</w:t>
            </w:r>
            <w:r>
              <w:t xml:space="preserve">олнения местного бюджета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7A" w14:textId="77777777" w:rsidR="003003A6" w:rsidRPr="00876DF2" w:rsidRDefault="003003A6" w:rsidP="004C73D1">
            <w:pPr>
              <w:snapToGrid w:val="0"/>
              <w:jc w:val="center"/>
            </w:pPr>
            <w:r w:rsidRPr="00876DF2">
              <w:t>Муниципальное образование «Ново</w:t>
            </w:r>
            <w:r>
              <w:t>ржевский</w:t>
            </w:r>
            <w:r w:rsidRPr="00876DF2">
              <w:t xml:space="preserve"> район»</w:t>
            </w:r>
          </w:p>
          <w:p w14:paraId="5757B1AA" w14:textId="77777777" w:rsidR="003003A6" w:rsidRPr="00BE49C7" w:rsidRDefault="003003A6" w:rsidP="00FC0C7D">
            <w:pPr>
              <w:snapToGri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F" w14:textId="77777777" w:rsidR="003003A6" w:rsidRDefault="003003A6" w:rsidP="00FC0C7D">
            <w:pPr>
              <w:snapToGrid w:val="0"/>
              <w:jc w:val="center"/>
            </w:pPr>
            <w:r>
              <w:t>Соглашение о передаче полномочий от 11.05.2021 года</w:t>
            </w:r>
          </w:p>
          <w:p w14:paraId="0C7DD601" w14:textId="77777777" w:rsidR="003003A6" w:rsidRPr="00BE49C7" w:rsidRDefault="003003A6" w:rsidP="00FC0C7D">
            <w:pPr>
              <w:snapToGrid w:val="0"/>
              <w:jc w:val="center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D20" w14:textId="77777777" w:rsidR="003003A6" w:rsidRPr="00BE49C7" w:rsidRDefault="003003A6" w:rsidP="00FC0C7D">
            <w:pPr>
              <w:snapToGrid w:val="0"/>
              <w:jc w:val="center"/>
            </w:pPr>
            <w:r>
              <w:t xml:space="preserve"> 2021</w:t>
            </w:r>
            <w:r w:rsidRPr="00876DF2">
              <w:t xml:space="preserve"> год – текущий период 202</w:t>
            </w:r>
            <w:r>
              <w:t>2</w:t>
            </w:r>
            <w:r w:rsidRPr="00876DF2">
              <w:t xml:space="preserve"> года</w:t>
            </w:r>
          </w:p>
        </w:tc>
      </w:tr>
      <w:tr w:rsidR="00FC0C7D" w:rsidRPr="009A60F9" w14:paraId="5C8B3627" w14:textId="77777777" w:rsidTr="003003A6">
        <w:trPr>
          <w:trHeight w:val="270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B6D" w14:textId="77777777" w:rsidR="00FC0C7D" w:rsidRPr="009A60F9" w:rsidRDefault="00FC0C7D" w:rsidP="00E83564">
            <w:pPr>
              <w:snapToGrid w:val="0"/>
              <w:spacing w:before="120" w:after="12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IV</w:t>
            </w:r>
            <w:r w:rsidRPr="009A60F9">
              <w:rPr>
                <w:b/>
              </w:rPr>
              <w:t xml:space="preserve"> квартал</w:t>
            </w:r>
          </w:p>
        </w:tc>
      </w:tr>
      <w:tr w:rsidR="003003A6" w:rsidRPr="009A60F9" w14:paraId="520B368F" w14:textId="77777777" w:rsidTr="003003A6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309" w14:textId="77777777" w:rsidR="003003A6" w:rsidRDefault="003003A6" w:rsidP="00FC0C7D">
            <w:pPr>
              <w:snapToGrid w:val="0"/>
              <w:jc w:val="center"/>
            </w:pPr>
            <w:r>
              <w:lastRenderedPageBreak/>
              <w:t>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D8C" w14:textId="6F6B5DC8" w:rsidR="003003A6" w:rsidRDefault="003003A6" w:rsidP="00E14C03">
            <w:pPr>
              <w:jc w:val="both"/>
              <w:rPr>
                <w:color w:val="FF0000"/>
              </w:rPr>
            </w:pPr>
            <w:r>
              <w:t>Проверка использования субсидий, выделенных из областного бюджете на переселение граждан из аварийного жилья в рамках р</w:t>
            </w:r>
            <w:r w:rsidRPr="00083454">
              <w:t>егиональн</w:t>
            </w:r>
            <w:r>
              <w:t>ого</w:t>
            </w:r>
            <w:r w:rsidRPr="00083454">
              <w:t xml:space="preserve"> проект</w:t>
            </w:r>
            <w:r>
              <w:t>а</w:t>
            </w:r>
            <w:r w:rsidRPr="00083454">
              <w:t xml:space="preserve"> </w:t>
            </w:r>
            <w:r>
              <w:t>«</w:t>
            </w:r>
            <w:r w:rsidRPr="00083454">
              <w:t>Обеспечение устойчивого сокращения непригодного для проживания жилищного фонда</w:t>
            </w:r>
            <w:r>
              <w:t>».</w:t>
            </w:r>
          </w:p>
          <w:p w14:paraId="3B30E8AC" w14:textId="77777777" w:rsidR="003003A6" w:rsidRPr="00B01DA4" w:rsidRDefault="003003A6" w:rsidP="00FC0C7D">
            <w:pPr>
              <w:jc w:val="both"/>
              <w:rPr>
                <w:color w:val="FF0000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F37" w14:textId="77777777" w:rsidR="003003A6" w:rsidRDefault="003003A6" w:rsidP="00FC0C7D">
            <w:pPr>
              <w:snapToGrid w:val="0"/>
              <w:jc w:val="both"/>
            </w:pPr>
            <w:r>
              <w:t>Комитет по строительству и жилищно-коммунальному хозяйству Псковской области</w:t>
            </w:r>
          </w:p>
          <w:p w14:paraId="6197FDED" w14:textId="77777777" w:rsidR="003003A6" w:rsidRDefault="003003A6" w:rsidP="004C73D1">
            <w:pPr>
              <w:snapToGrid w:val="0"/>
              <w:jc w:val="center"/>
            </w:pPr>
            <w:r>
              <w:t>Муниципальные образования Псковской области (выборочно)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AFC" w14:textId="77777777" w:rsidR="003003A6" w:rsidRDefault="003003A6" w:rsidP="00FC0C7D">
            <w:pPr>
              <w:snapToGrid w:val="0"/>
              <w:jc w:val="center"/>
            </w:pPr>
            <w:r>
              <w:t>Часть 1 статьи 9 Закона Псковской области от 16.10.2006 №588-оз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FE0" w14:textId="77777777" w:rsidR="003003A6" w:rsidRDefault="003003A6" w:rsidP="006317EF">
            <w:pPr>
              <w:snapToGrid w:val="0"/>
            </w:pPr>
            <w:r>
              <w:t xml:space="preserve"> 2021 год – текущий период 2022 года</w:t>
            </w:r>
          </w:p>
        </w:tc>
      </w:tr>
      <w:tr w:rsidR="003003A6" w:rsidRPr="009A60F9" w14:paraId="346ADB4B" w14:textId="77777777" w:rsidTr="003003A6">
        <w:trPr>
          <w:trHeight w:val="10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E38" w14:textId="77777777" w:rsidR="003003A6" w:rsidRPr="009A60F9" w:rsidRDefault="003003A6" w:rsidP="00FC0C7D">
            <w:pPr>
              <w:snapToGrid w:val="0"/>
              <w:jc w:val="center"/>
            </w:pPr>
            <w: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DE6" w14:textId="77777777" w:rsidR="003003A6" w:rsidRDefault="003003A6" w:rsidP="00FC0C7D">
            <w:pPr>
              <w:jc w:val="both"/>
            </w:pPr>
            <w:r>
              <w:t>Проверка использования средств, выделенных в рамках региональных проектов</w:t>
            </w:r>
          </w:p>
          <w:p w14:paraId="4087F2D5" w14:textId="77777777" w:rsidR="003003A6" w:rsidRPr="000A05EA" w:rsidRDefault="003003A6" w:rsidP="00FC0C7D">
            <w:pPr>
              <w:jc w:val="both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AA6" w14:textId="77777777" w:rsidR="003003A6" w:rsidRDefault="003003A6" w:rsidP="004C73D1">
            <w:pPr>
              <w:snapToGrid w:val="0"/>
              <w:jc w:val="center"/>
            </w:pPr>
            <w:r>
              <w:t>Получатели средств на реализацию региональных проектов</w:t>
            </w:r>
          </w:p>
          <w:p w14:paraId="354E70E8" w14:textId="77777777" w:rsidR="003003A6" w:rsidRPr="000A05EA" w:rsidRDefault="003003A6" w:rsidP="00FC0C7D">
            <w:pPr>
              <w:snapToGrid w:val="0"/>
              <w:jc w:val="both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C84" w14:textId="77777777" w:rsidR="003003A6" w:rsidRPr="000A05EA" w:rsidRDefault="003003A6" w:rsidP="00FC0C7D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4B53" w14:textId="77777777" w:rsidR="003003A6" w:rsidRPr="000A05EA" w:rsidRDefault="003003A6" w:rsidP="00FC0C7D">
            <w:pPr>
              <w:snapToGrid w:val="0"/>
              <w:jc w:val="center"/>
            </w:pPr>
            <w:r>
              <w:t>Текущий период 2022 года</w:t>
            </w:r>
          </w:p>
        </w:tc>
      </w:tr>
      <w:tr w:rsidR="00FC0C7D" w:rsidRPr="009A60F9" w14:paraId="7AB4326E" w14:textId="77777777" w:rsidTr="003003A6">
        <w:trPr>
          <w:trHeight w:val="339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46A07" w14:textId="53147EF3" w:rsidR="00FC0C7D" w:rsidRPr="003003A6" w:rsidRDefault="00FC0C7D" w:rsidP="003003A6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9A60F9">
              <w:rPr>
                <w:b/>
              </w:rPr>
              <w:t xml:space="preserve"> </w:t>
            </w:r>
            <w:r w:rsidRPr="00EC0996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3003A6" w:rsidRPr="009A60F9" w14:paraId="3C5CAF6F" w14:textId="77777777" w:rsidTr="003003A6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A663" w14:textId="77777777" w:rsidR="003003A6" w:rsidRDefault="003003A6" w:rsidP="00FC0C7D">
            <w:pPr>
              <w:snapToGrid w:val="0"/>
              <w:jc w:val="center"/>
            </w:pPr>
          </w:p>
          <w:p w14:paraId="039F0AB2" w14:textId="77777777" w:rsidR="003003A6" w:rsidRPr="009A60F9" w:rsidRDefault="003003A6" w:rsidP="00FC0C7D">
            <w:pPr>
              <w:snapToGrid w:val="0"/>
              <w:jc w:val="center"/>
            </w:pPr>
            <w: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EAF" w14:textId="77777777" w:rsidR="003003A6" w:rsidRPr="00471F6B" w:rsidRDefault="003003A6" w:rsidP="004C73D1">
            <w:pPr>
              <w:pStyle w:val="a8"/>
            </w:pPr>
            <w:r>
              <w:t>Анализ</w:t>
            </w:r>
            <w:r w:rsidRPr="009A60F9">
              <w:t xml:space="preserve"> исполнения областного бюджета</w:t>
            </w:r>
            <w:r>
              <w:t>, бюджета Территориального фонда обязательного медицинского страхования Псковской области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76D64" w14:textId="77777777" w:rsidR="003003A6" w:rsidRPr="009A60F9" w:rsidRDefault="003003A6" w:rsidP="004C73D1">
            <w:pPr>
              <w:jc w:val="center"/>
            </w:pPr>
            <w:r>
              <w:t>Комитет по финансам Псковской области, ТФОМС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C698B" w14:textId="77777777" w:rsidR="003003A6" w:rsidRDefault="003003A6" w:rsidP="00FC0C7D">
            <w:pPr>
              <w:snapToGrid w:val="0"/>
              <w:ind w:left="200"/>
              <w:jc w:val="center"/>
            </w:pPr>
            <w:r w:rsidRPr="004D775A">
              <w:t>Пункт 10 части 1 статьи 9 Закона</w:t>
            </w:r>
            <w:r>
              <w:t xml:space="preserve"> Псковской области от 16.10.2006 №588-оз</w:t>
            </w:r>
          </w:p>
          <w:p w14:paraId="7549FFFD" w14:textId="77777777" w:rsidR="003003A6" w:rsidRPr="00471F6B" w:rsidRDefault="003003A6" w:rsidP="00FC0C7D">
            <w:pPr>
              <w:snapToGrid w:val="0"/>
              <w:ind w:left="200"/>
              <w:jc w:val="center"/>
              <w:rPr>
                <w:color w:val="0070C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E8EE9" w14:textId="77777777" w:rsidR="003003A6" w:rsidRPr="004D775A" w:rsidRDefault="003003A6" w:rsidP="00FC0C7D">
            <w:pPr>
              <w:suppressAutoHyphens w:val="0"/>
              <w:jc w:val="center"/>
            </w:pPr>
            <w:r w:rsidRPr="004D775A">
              <w:rPr>
                <w:lang w:val="en-US"/>
              </w:rPr>
              <w:t>I</w:t>
            </w:r>
            <w:r w:rsidRPr="004D775A">
              <w:t xml:space="preserve"> квартал,</w:t>
            </w:r>
          </w:p>
          <w:p w14:paraId="04ED602F" w14:textId="77777777" w:rsidR="003003A6" w:rsidRDefault="003003A6" w:rsidP="00FC0C7D">
            <w:pPr>
              <w:suppressAutoHyphens w:val="0"/>
              <w:jc w:val="center"/>
            </w:pPr>
            <w:r w:rsidRPr="004D775A">
              <w:t>первое полугодие, 9 месяцев 2022 года</w:t>
            </w:r>
          </w:p>
        </w:tc>
      </w:tr>
      <w:tr w:rsidR="003003A6" w:rsidRPr="009A60F9" w14:paraId="4DC4FF17" w14:textId="77777777" w:rsidTr="003003A6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01FA" w14:textId="77777777" w:rsidR="003003A6" w:rsidRPr="009A60F9" w:rsidRDefault="003003A6" w:rsidP="00FC0C7D">
            <w:pPr>
              <w:snapToGrid w:val="0"/>
              <w:jc w:val="center"/>
            </w:pPr>
          </w:p>
          <w:p w14:paraId="362FA6B1" w14:textId="77777777" w:rsidR="003003A6" w:rsidRPr="009A60F9" w:rsidRDefault="003003A6" w:rsidP="00FC0C7D">
            <w:pPr>
              <w:snapToGrid w:val="0"/>
              <w:jc w:val="center"/>
            </w:pPr>
            <w:r>
              <w:t>2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A18" w14:textId="77777777" w:rsidR="003003A6" w:rsidRPr="009A60F9" w:rsidRDefault="003003A6" w:rsidP="00FC0C7D">
            <w:pPr>
              <w:snapToGrid w:val="0"/>
              <w:ind w:left="7060"/>
              <w:jc w:val="center"/>
            </w:pPr>
          </w:p>
          <w:p w14:paraId="62FC33BB" w14:textId="77777777" w:rsidR="003003A6" w:rsidRPr="009A60F9" w:rsidRDefault="003003A6" w:rsidP="00FC0C7D">
            <w:r>
              <w:t>Анализ</w:t>
            </w:r>
            <w:r w:rsidRPr="009A60F9">
              <w:t xml:space="preserve"> исполнения </w:t>
            </w:r>
            <w:r>
              <w:t xml:space="preserve"> местных бюджетов районов, поселений</w:t>
            </w:r>
            <w:r w:rsidRPr="009A60F9">
              <w:t xml:space="preserve"> </w:t>
            </w:r>
          </w:p>
          <w:p w14:paraId="0059850C" w14:textId="77777777" w:rsidR="003003A6" w:rsidRPr="009A60F9" w:rsidRDefault="003003A6" w:rsidP="00FC0C7D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D75C" w14:textId="77777777" w:rsidR="003003A6" w:rsidRPr="009A60F9" w:rsidRDefault="003003A6" w:rsidP="004C73D1">
            <w:pPr>
              <w:jc w:val="center"/>
            </w:pPr>
            <w:r>
              <w:t>Финансовые органы  исполнительной власти</w:t>
            </w:r>
            <w:r w:rsidRPr="009A60F9">
              <w:t xml:space="preserve"> </w:t>
            </w:r>
            <w:r>
              <w:t>Невельского, Новоржевского, Псковского, Порховского, Усвятского районов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F882A" w14:textId="77777777" w:rsidR="003003A6" w:rsidRPr="009A60F9" w:rsidRDefault="003003A6" w:rsidP="00FC0C7D">
            <w:pPr>
              <w:snapToGrid w:val="0"/>
              <w:ind w:left="200"/>
              <w:jc w:val="center"/>
            </w:pPr>
            <w:r>
              <w:t>Соглашения о передаче полномочий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78DC1" w14:textId="77777777" w:rsidR="003003A6" w:rsidRPr="001E5590" w:rsidRDefault="003003A6" w:rsidP="00FC0C7D">
            <w:pPr>
              <w:suppressAutoHyphens w:val="0"/>
              <w:jc w:val="center"/>
            </w:pPr>
            <w:r w:rsidRPr="001E5590">
              <w:rPr>
                <w:lang w:val="en-US"/>
              </w:rPr>
              <w:t>I</w:t>
            </w:r>
            <w:r w:rsidRPr="001E5590">
              <w:t xml:space="preserve"> квартал,</w:t>
            </w:r>
          </w:p>
          <w:p w14:paraId="25661E9D" w14:textId="77777777" w:rsidR="003003A6" w:rsidRPr="009A60F9" w:rsidRDefault="003003A6" w:rsidP="00FC0C7D">
            <w:pPr>
              <w:suppressAutoHyphens w:val="0"/>
              <w:jc w:val="center"/>
            </w:pPr>
            <w:r w:rsidRPr="001E5590">
              <w:t>первое полугодие, 9 месяцев 2022 года</w:t>
            </w:r>
          </w:p>
        </w:tc>
      </w:tr>
      <w:tr w:rsidR="003003A6" w:rsidRPr="009A60F9" w14:paraId="7E13610E" w14:textId="77777777" w:rsidTr="003003A6">
        <w:trPr>
          <w:trHeight w:val="93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AE934" w14:textId="77777777" w:rsidR="003003A6" w:rsidRPr="009A60F9" w:rsidRDefault="003003A6" w:rsidP="00FC0C7D">
            <w:pPr>
              <w:snapToGrid w:val="0"/>
              <w:jc w:val="center"/>
            </w:pPr>
          </w:p>
          <w:p w14:paraId="1B512D2F" w14:textId="77777777" w:rsidR="003003A6" w:rsidRPr="009A60F9" w:rsidRDefault="003003A6" w:rsidP="00FC0C7D">
            <w:pPr>
              <w:snapToGrid w:val="0"/>
              <w:jc w:val="center"/>
            </w:pPr>
            <w:r>
              <w:t>3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DE2" w14:textId="77777777" w:rsidR="003003A6" w:rsidRPr="009A60F9" w:rsidRDefault="003003A6" w:rsidP="00FC0C7D">
            <w:pPr>
              <w:snapToGrid w:val="0"/>
              <w:ind w:left="7060"/>
              <w:jc w:val="center"/>
            </w:pPr>
          </w:p>
          <w:p w14:paraId="56CFE75B" w14:textId="77777777" w:rsidR="003003A6" w:rsidRPr="009A60F9" w:rsidRDefault="003003A6" w:rsidP="004C73D1">
            <w:pPr>
              <w:autoSpaceDE w:val="0"/>
              <w:autoSpaceDN w:val="0"/>
              <w:adjustRightInd w:val="0"/>
              <w:rPr>
                <w:b/>
              </w:rPr>
            </w:pPr>
            <w:r w:rsidRPr="009A60F9">
              <w:t xml:space="preserve">Мониторинг реализации </w:t>
            </w:r>
            <w:r>
              <w:t>национальных (региональных) проектов</w:t>
            </w:r>
            <w:r w:rsidRPr="009A60F9">
              <w:tab/>
            </w:r>
            <w:r w:rsidRPr="009A60F9">
              <w:rPr>
                <w:b/>
              </w:rPr>
              <w:t xml:space="preserve"> </w:t>
            </w:r>
          </w:p>
          <w:p w14:paraId="00EB6701" w14:textId="77777777" w:rsidR="003003A6" w:rsidRPr="009A60F9" w:rsidRDefault="003003A6" w:rsidP="00FC0C7D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B35C7" w14:textId="77777777" w:rsidR="003003A6" w:rsidRPr="009A60F9" w:rsidRDefault="003003A6" w:rsidP="00FC0C7D">
            <w:pPr>
              <w:snapToGrid w:val="0"/>
              <w:ind w:left="4600"/>
              <w:jc w:val="center"/>
            </w:pPr>
          </w:p>
          <w:p w14:paraId="31AAF7C6" w14:textId="77777777" w:rsidR="003003A6" w:rsidRDefault="003003A6" w:rsidP="00FC0C7D"/>
          <w:p w14:paraId="06F03C21" w14:textId="77777777" w:rsidR="003003A6" w:rsidRPr="009A60F9" w:rsidRDefault="003003A6" w:rsidP="00FC0C7D"/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F5F42" w14:textId="77777777" w:rsidR="003003A6" w:rsidRPr="009A60F9" w:rsidRDefault="003003A6" w:rsidP="00FC0C7D">
            <w:pPr>
              <w:snapToGrid w:val="0"/>
              <w:ind w:left="200"/>
              <w:jc w:val="center"/>
            </w:pPr>
            <w:r>
              <w:t>Ч</w:t>
            </w:r>
            <w:r w:rsidRPr="004D775A">
              <w:t>аст</w:t>
            </w:r>
            <w:r>
              <w:t>ь</w:t>
            </w:r>
            <w:r w:rsidRPr="004D775A">
              <w:t xml:space="preserve"> 1 статьи 9 Закона</w:t>
            </w:r>
            <w:r>
              <w:t xml:space="preserve"> Псковской области от 16.10.2006 №588-оз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63355" w14:textId="77777777" w:rsidR="003003A6" w:rsidRPr="009A60F9" w:rsidRDefault="003003A6" w:rsidP="00FC0C7D">
            <w:pPr>
              <w:suppressAutoHyphens w:val="0"/>
              <w:jc w:val="center"/>
            </w:pPr>
          </w:p>
          <w:p w14:paraId="7D5BFADF" w14:textId="77777777" w:rsidR="003003A6" w:rsidRPr="009A60F9" w:rsidRDefault="003003A6" w:rsidP="00575D56">
            <w:pPr>
              <w:suppressAutoHyphens w:val="0"/>
              <w:jc w:val="center"/>
            </w:pPr>
            <w:r>
              <w:t>Ежеквартально</w:t>
            </w:r>
          </w:p>
        </w:tc>
      </w:tr>
      <w:tr w:rsidR="00575D56" w:rsidRPr="009A60F9" w14:paraId="35BDC545" w14:textId="77777777" w:rsidTr="003003A6">
        <w:trPr>
          <w:trHeight w:val="361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ED2D" w14:textId="267AA55D" w:rsidR="00575D56" w:rsidRPr="003003A6" w:rsidRDefault="00575D56" w:rsidP="003003A6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EC0996">
              <w:rPr>
                <w:b/>
                <w:sz w:val="28"/>
                <w:szCs w:val="28"/>
              </w:rPr>
              <w:t>Экспертиза проектов законов и иных нормативно правовых документов</w:t>
            </w:r>
          </w:p>
        </w:tc>
      </w:tr>
      <w:tr w:rsidR="003003A6" w:rsidRPr="009A60F9" w14:paraId="1E95F6FB" w14:textId="77777777" w:rsidTr="003003A6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5AD73" w14:textId="77777777" w:rsidR="003003A6" w:rsidRPr="009A60F9" w:rsidRDefault="003003A6" w:rsidP="00FC0C7D">
            <w:pPr>
              <w:snapToGrid w:val="0"/>
              <w:jc w:val="center"/>
            </w:pPr>
          </w:p>
          <w:p w14:paraId="281BF643" w14:textId="77777777" w:rsidR="003003A6" w:rsidRPr="009A60F9" w:rsidRDefault="003003A6" w:rsidP="00FC0C7D">
            <w:pPr>
              <w:snapToGrid w:val="0"/>
              <w:jc w:val="center"/>
            </w:pPr>
            <w:r>
              <w:t>1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7E1" w14:textId="77777777" w:rsidR="003003A6" w:rsidRPr="009A60F9" w:rsidRDefault="003003A6" w:rsidP="00FC0C7D">
            <w:pPr>
              <w:snapToGrid w:val="0"/>
              <w:ind w:left="7060"/>
              <w:jc w:val="center"/>
            </w:pPr>
          </w:p>
          <w:p w14:paraId="00DDBDC8" w14:textId="376EF06E" w:rsidR="003003A6" w:rsidRDefault="003003A6" w:rsidP="00FC0C7D">
            <w:r w:rsidRPr="009A60F9">
              <w:t>Экспертиза</w:t>
            </w:r>
            <w:r>
              <w:t xml:space="preserve"> проектов законов по областному бюджету,</w:t>
            </w:r>
            <w:r w:rsidRPr="009A60F9">
              <w:t xml:space="preserve"> </w:t>
            </w:r>
            <w:r>
              <w:t>бюджету ТФОМС, проектов</w:t>
            </w:r>
            <w:r w:rsidRPr="009A60F9">
              <w:t xml:space="preserve"> </w:t>
            </w:r>
            <w:r w:rsidRPr="00C50EDF">
              <w:t>законов и</w:t>
            </w:r>
            <w:r w:rsidRPr="00153D90">
              <w:rPr>
                <w:color w:val="00B050"/>
              </w:rPr>
              <w:t xml:space="preserve"> </w:t>
            </w:r>
            <w:r w:rsidRPr="009A60F9">
              <w:t xml:space="preserve">иных нормативных правовых актов </w:t>
            </w:r>
            <w:r w:rsidRPr="009A60F9">
              <w:lastRenderedPageBreak/>
              <w:t>области  по бюджетно-финансовым и иным вопросам, затрагивающим бюджетные правоотношения</w:t>
            </w:r>
            <w:r>
              <w:t xml:space="preserve">. </w:t>
            </w:r>
          </w:p>
          <w:p w14:paraId="55C6495E" w14:textId="77777777" w:rsidR="003003A6" w:rsidRPr="009A60F9" w:rsidRDefault="003003A6" w:rsidP="00946AA9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7F54" w14:textId="77777777" w:rsidR="003003A6" w:rsidRPr="009A60F9" w:rsidRDefault="003003A6" w:rsidP="00FC0C7D">
            <w:pPr>
              <w:snapToGrid w:val="0"/>
              <w:ind w:left="4600"/>
              <w:jc w:val="center"/>
            </w:pPr>
          </w:p>
          <w:p w14:paraId="28969933" w14:textId="77777777" w:rsidR="003003A6" w:rsidRPr="009A60F9" w:rsidRDefault="003003A6" w:rsidP="00FC0C7D"/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011A5" w14:textId="77777777" w:rsidR="003003A6" w:rsidRPr="009A60F9" w:rsidRDefault="003003A6" w:rsidP="00FC0C7D">
            <w:pPr>
              <w:snapToGrid w:val="0"/>
              <w:ind w:left="200"/>
              <w:jc w:val="center"/>
            </w:pPr>
          </w:p>
          <w:p w14:paraId="3031B1CC" w14:textId="77777777" w:rsidR="003003A6" w:rsidRPr="009A60F9" w:rsidRDefault="003003A6" w:rsidP="00FC0C7D">
            <w:pPr>
              <w:snapToGrid w:val="0"/>
              <w:ind w:left="200"/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EA431" w14:textId="77777777" w:rsidR="003003A6" w:rsidRPr="009A60F9" w:rsidRDefault="003003A6" w:rsidP="00FC0C7D">
            <w:pPr>
              <w:suppressAutoHyphens w:val="0"/>
              <w:jc w:val="center"/>
            </w:pPr>
          </w:p>
          <w:p w14:paraId="7E6DD7C5" w14:textId="77777777" w:rsidR="003003A6" w:rsidRPr="009A60F9" w:rsidRDefault="003003A6" w:rsidP="00FC0C7D">
            <w:pPr>
              <w:suppressAutoHyphens w:val="0"/>
              <w:jc w:val="center"/>
            </w:pPr>
            <w:r w:rsidRPr="009A60F9">
              <w:t>В течение года</w:t>
            </w:r>
          </w:p>
        </w:tc>
      </w:tr>
      <w:tr w:rsidR="003003A6" w:rsidRPr="009A60F9" w14:paraId="1B361381" w14:textId="77777777" w:rsidTr="003003A6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0C4C3" w14:textId="77777777" w:rsidR="003003A6" w:rsidRPr="009A60F9" w:rsidRDefault="003003A6" w:rsidP="00FC0C7D">
            <w:pPr>
              <w:snapToGrid w:val="0"/>
              <w:jc w:val="center"/>
            </w:pPr>
            <w: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4EA" w14:textId="77777777" w:rsidR="003003A6" w:rsidRPr="00946AA9" w:rsidRDefault="003003A6" w:rsidP="00946AA9">
            <w:r w:rsidRPr="00946AA9">
              <w:t>Экспертиза проектов постановлений Администрации Псковской области по государственным программам Псковской области, изменениям, вносимым в государственные программы.</w:t>
            </w:r>
          </w:p>
          <w:p w14:paraId="673B7A62" w14:textId="77777777" w:rsidR="003003A6" w:rsidRPr="009A60F9" w:rsidRDefault="003003A6" w:rsidP="00FC0C7D">
            <w:pPr>
              <w:snapToGrid w:val="0"/>
              <w:ind w:left="7060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2F896" w14:textId="77777777" w:rsidR="003003A6" w:rsidRPr="009A60F9" w:rsidRDefault="003003A6" w:rsidP="00FC0C7D">
            <w:pPr>
              <w:snapToGrid w:val="0"/>
              <w:ind w:left="4600"/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77D6B" w14:textId="77777777" w:rsidR="003003A6" w:rsidRPr="00946AA9" w:rsidRDefault="003003A6" w:rsidP="00946AA9">
            <w:pPr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32D24" w14:textId="77777777" w:rsidR="003003A6" w:rsidRPr="00946AA9" w:rsidRDefault="003003A6" w:rsidP="00946AA9">
            <w:pPr>
              <w:jc w:val="center"/>
            </w:pPr>
            <w:r w:rsidRPr="009A60F9">
              <w:t>В течение года</w:t>
            </w:r>
          </w:p>
        </w:tc>
      </w:tr>
      <w:tr w:rsidR="003003A6" w:rsidRPr="009A60F9" w14:paraId="61026AC1" w14:textId="77777777" w:rsidTr="003003A6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F99C" w14:textId="6EBBE5FC" w:rsidR="003003A6" w:rsidRPr="009A60F9" w:rsidRDefault="005E7D38" w:rsidP="00FC0C7D">
            <w:pPr>
              <w:pStyle w:val="a8"/>
            </w:pPr>
            <w:r>
              <w:t xml:space="preserve">  </w:t>
            </w:r>
            <w:r w:rsidR="003003A6"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810" w14:textId="77777777" w:rsidR="003003A6" w:rsidRPr="00644342" w:rsidRDefault="003003A6" w:rsidP="00FC0C7D">
            <w:pPr>
              <w:pStyle w:val="a8"/>
            </w:pPr>
            <w:r>
              <w:t xml:space="preserve">Финансово-экономическая экспертиза проектов муниципальных правовых актов (включая финансово-экономические обоснования) в части, касающейся расходных обязательств муниципального образования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A9A5A" w14:textId="7FB1D14E" w:rsidR="003003A6" w:rsidRPr="00644342" w:rsidRDefault="003003A6" w:rsidP="004C73D1">
            <w:pPr>
              <w:pStyle w:val="a8"/>
              <w:jc w:val="center"/>
            </w:pPr>
            <w:r>
              <w:t>Псковский, Порховский, Невельский, Новоржевский, Усвятский районы, городские и сельские поселения  районов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04A4C" w14:textId="77777777" w:rsidR="003003A6" w:rsidRPr="00644342" w:rsidRDefault="003003A6" w:rsidP="00FC0C7D">
            <w:pPr>
              <w:pStyle w:val="a8"/>
              <w:jc w:val="center"/>
            </w:pPr>
            <w:r>
              <w:t>Поручения Собрания депутатов районов и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F0E68" w14:textId="77777777" w:rsidR="003003A6" w:rsidRPr="00644342" w:rsidRDefault="003003A6" w:rsidP="00FC0C7D">
            <w:pPr>
              <w:pStyle w:val="a8"/>
              <w:jc w:val="center"/>
            </w:pPr>
            <w:r w:rsidRPr="009A60F9">
              <w:t>В течение года</w:t>
            </w:r>
          </w:p>
        </w:tc>
      </w:tr>
    </w:tbl>
    <w:p w14:paraId="34C64C13" w14:textId="77777777" w:rsidR="00AF6D94" w:rsidRPr="009A60F9" w:rsidRDefault="00AF6D94"/>
    <w:p w14:paraId="4CCEEF70" w14:textId="7A680326" w:rsidR="005927A5" w:rsidRDefault="00AF6D94">
      <w:r w:rsidRPr="009A60F9">
        <w:t xml:space="preserve">                             </w:t>
      </w:r>
      <w:r w:rsidR="00833D27">
        <w:t xml:space="preserve">               </w:t>
      </w:r>
      <w:r>
        <w:t xml:space="preserve">  </w:t>
      </w:r>
    </w:p>
    <w:p w14:paraId="034DD081" w14:textId="77777777" w:rsidR="00B604DF" w:rsidRDefault="00B604DF"/>
    <w:sectPr w:rsidR="00B604DF" w:rsidSect="007E5572">
      <w:footerReference w:type="even" r:id="rId8"/>
      <w:footerReference w:type="default" r:id="rId9"/>
      <w:footnotePr>
        <w:pos w:val="beneathText"/>
      </w:footnotePr>
      <w:pgSz w:w="16837" w:h="11905" w:orient="landscape"/>
      <w:pgMar w:top="899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ADE8" w14:textId="77777777" w:rsidR="002048F3" w:rsidRDefault="002048F3">
      <w:r>
        <w:separator/>
      </w:r>
    </w:p>
  </w:endnote>
  <w:endnote w:type="continuationSeparator" w:id="0">
    <w:p w14:paraId="68D371AC" w14:textId="77777777" w:rsidR="002048F3" w:rsidRDefault="0020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B8A5" w14:textId="77777777" w:rsidR="008415EB" w:rsidRDefault="008415EB" w:rsidP="00AF28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05CF2" w14:textId="77777777" w:rsidR="008415EB" w:rsidRDefault="008415EB" w:rsidP="00AF283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EE8E" w14:textId="77777777" w:rsidR="008415EB" w:rsidRDefault="008415EB" w:rsidP="00AF28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F6F">
      <w:rPr>
        <w:rStyle w:val="a5"/>
        <w:noProof/>
      </w:rPr>
      <w:t>7</w:t>
    </w:r>
    <w:r>
      <w:rPr>
        <w:rStyle w:val="a5"/>
      </w:rPr>
      <w:fldChar w:fldCharType="end"/>
    </w:r>
  </w:p>
  <w:p w14:paraId="52358E5C" w14:textId="77777777" w:rsidR="008415EB" w:rsidRDefault="008415EB" w:rsidP="00AF28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B44C" w14:textId="77777777" w:rsidR="002048F3" w:rsidRDefault="002048F3">
      <w:r>
        <w:separator/>
      </w:r>
    </w:p>
  </w:footnote>
  <w:footnote w:type="continuationSeparator" w:id="0">
    <w:p w14:paraId="3BF7BE4B" w14:textId="77777777" w:rsidR="002048F3" w:rsidRDefault="0020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179A2"/>
    <w:multiLevelType w:val="hybridMultilevel"/>
    <w:tmpl w:val="7CCC1C9E"/>
    <w:lvl w:ilvl="0" w:tplc="EA3CB126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91"/>
    <w:rsid w:val="000002F2"/>
    <w:rsid w:val="000026DD"/>
    <w:rsid w:val="00002E16"/>
    <w:rsid w:val="00003112"/>
    <w:rsid w:val="000049C3"/>
    <w:rsid w:val="0000503E"/>
    <w:rsid w:val="00013C2F"/>
    <w:rsid w:val="00017617"/>
    <w:rsid w:val="00017724"/>
    <w:rsid w:val="00023EDF"/>
    <w:rsid w:val="00024224"/>
    <w:rsid w:val="00025D36"/>
    <w:rsid w:val="00026173"/>
    <w:rsid w:val="0002671A"/>
    <w:rsid w:val="00030225"/>
    <w:rsid w:val="00030419"/>
    <w:rsid w:val="00031F6A"/>
    <w:rsid w:val="000334B2"/>
    <w:rsid w:val="000345E3"/>
    <w:rsid w:val="00036DA1"/>
    <w:rsid w:val="00037D08"/>
    <w:rsid w:val="000415EA"/>
    <w:rsid w:val="000423BA"/>
    <w:rsid w:val="00042A10"/>
    <w:rsid w:val="00042E36"/>
    <w:rsid w:val="00044E70"/>
    <w:rsid w:val="000460AE"/>
    <w:rsid w:val="0004769B"/>
    <w:rsid w:val="00047E0F"/>
    <w:rsid w:val="00055344"/>
    <w:rsid w:val="000603A9"/>
    <w:rsid w:val="00060F9C"/>
    <w:rsid w:val="00064626"/>
    <w:rsid w:val="00064904"/>
    <w:rsid w:val="00065419"/>
    <w:rsid w:val="00065578"/>
    <w:rsid w:val="000668F8"/>
    <w:rsid w:val="000709FD"/>
    <w:rsid w:val="000717E3"/>
    <w:rsid w:val="00073B25"/>
    <w:rsid w:val="000749BC"/>
    <w:rsid w:val="00075E7B"/>
    <w:rsid w:val="00075F85"/>
    <w:rsid w:val="00080E92"/>
    <w:rsid w:val="00082114"/>
    <w:rsid w:val="00082395"/>
    <w:rsid w:val="00082B7D"/>
    <w:rsid w:val="000858AB"/>
    <w:rsid w:val="00087975"/>
    <w:rsid w:val="00090F32"/>
    <w:rsid w:val="00091628"/>
    <w:rsid w:val="00091FA3"/>
    <w:rsid w:val="000938EA"/>
    <w:rsid w:val="00093A59"/>
    <w:rsid w:val="00094720"/>
    <w:rsid w:val="000949BC"/>
    <w:rsid w:val="00094EE3"/>
    <w:rsid w:val="0009509F"/>
    <w:rsid w:val="000963B2"/>
    <w:rsid w:val="0009643B"/>
    <w:rsid w:val="000A05EA"/>
    <w:rsid w:val="000A0AE0"/>
    <w:rsid w:val="000A19CD"/>
    <w:rsid w:val="000B39B7"/>
    <w:rsid w:val="000B5B7C"/>
    <w:rsid w:val="000B6319"/>
    <w:rsid w:val="000B79E3"/>
    <w:rsid w:val="000C043A"/>
    <w:rsid w:val="000C4328"/>
    <w:rsid w:val="000C4B37"/>
    <w:rsid w:val="000C4D93"/>
    <w:rsid w:val="000C52D1"/>
    <w:rsid w:val="000D1B90"/>
    <w:rsid w:val="000D1D52"/>
    <w:rsid w:val="000D46DD"/>
    <w:rsid w:val="000D4A0E"/>
    <w:rsid w:val="000D570C"/>
    <w:rsid w:val="000D6483"/>
    <w:rsid w:val="000D7FDD"/>
    <w:rsid w:val="000E031B"/>
    <w:rsid w:val="000E0CF2"/>
    <w:rsid w:val="000E16D8"/>
    <w:rsid w:val="000E187E"/>
    <w:rsid w:val="000E1D26"/>
    <w:rsid w:val="000E1F60"/>
    <w:rsid w:val="000E5B27"/>
    <w:rsid w:val="000E5B89"/>
    <w:rsid w:val="000E70B6"/>
    <w:rsid w:val="000E729C"/>
    <w:rsid w:val="000F1043"/>
    <w:rsid w:val="000F117B"/>
    <w:rsid w:val="000F73CF"/>
    <w:rsid w:val="001017FA"/>
    <w:rsid w:val="00101E0A"/>
    <w:rsid w:val="001043FF"/>
    <w:rsid w:val="001053D5"/>
    <w:rsid w:val="001067EC"/>
    <w:rsid w:val="00106D76"/>
    <w:rsid w:val="00111FAF"/>
    <w:rsid w:val="00112284"/>
    <w:rsid w:val="0011381B"/>
    <w:rsid w:val="00113960"/>
    <w:rsid w:val="0012063A"/>
    <w:rsid w:val="00120CAB"/>
    <w:rsid w:val="00121AB5"/>
    <w:rsid w:val="00121E09"/>
    <w:rsid w:val="00122A67"/>
    <w:rsid w:val="00124BC8"/>
    <w:rsid w:val="00124C39"/>
    <w:rsid w:val="00126EE8"/>
    <w:rsid w:val="00127DBA"/>
    <w:rsid w:val="00133F18"/>
    <w:rsid w:val="001340FD"/>
    <w:rsid w:val="00135BB4"/>
    <w:rsid w:val="00137026"/>
    <w:rsid w:val="00140196"/>
    <w:rsid w:val="00141B21"/>
    <w:rsid w:val="00142ACE"/>
    <w:rsid w:val="00143646"/>
    <w:rsid w:val="00144BAA"/>
    <w:rsid w:val="00145D20"/>
    <w:rsid w:val="001511D8"/>
    <w:rsid w:val="00151436"/>
    <w:rsid w:val="0015168C"/>
    <w:rsid w:val="00151AD4"/>
    <w:rsid w:val="001522D7"/>
    <w:rsid w:val="0015344F"/>
    <w:rsid w:val="00153849"/>
    <w:rsid w:val="00153D90"/>
    <w:rsid w:val="0015436B"/>
    <w:rsid w:val="001545AF"/>
    <w:rsid w:val="001568FE"/>
    <w:rsid w:val="00157284"/>
    <w:rsid w:val="00157AAE"/>
    <w:rsid w:val="0016076D"/>
    <w:rsid w:val="001629C3"/>
    <w:rsid w:val="00163AAA"/>
    <w:rsid w:val="0016473C"/>
    <w:rsid w:val="00166232"/>
    <w:rsid w:val="00166998"/>
    <w:rsid w:val="00170CB5"/>
    <w:rsid w:val="001713BB"/>
    <w:rsid w:val="00172396"/>
    <w:rsid w:val="00176445"/>
    <w:rsid w:val="00177A5A"/>
    <w:rsid w:val="0018059E"/>
    <w:rsid w:val="00182385"/>
    <w:rsid w:val="001858CB"/>
    <w:rsid w:val="00185A0F"/>
    <w:rsid w:val="00185F7A"/>
    <w:rsid w:val="00186274"/>
    <w:rsid w:val="0018637E"/>
    <w:rsid w:val="00186D39"/>
    <w:rsid w:val="0018710D"/>
    <w:rsid w:val="0018791A"/>
    <w:rsid w:val="0019066C"/>
    <w:rsid w:val="00192333"/>
    <w:rsid w:val="00193075"/>
    <w:rsid w:val="00193759"/>
    <w:rsid w:val="001948AB"/>
    <w:rsid w:val="00194AE8"/>
    <w:rsid w:val="0019680F"/>
    <w:rsid w:val="001968DA"/>
    <w:rsid w:val="001A25BF"/>
    <w:rsid w:val="001A2C2D"/>
    <w:rsid w:val="001A2D59"/>
    <w:rsid w:val="001A39E0"/>
    <w:rsid w:val="001A43A6"/>
    <w:rsid w:val="001A4D81"/>
    <w:rsid w:val="001A5F48"/>
    <w:rsid w:val="001A64A1"/>
    <w:rsid w:val="001A6771"/>
    <w:rsid w:val="001A73D7"/>
    <w:rsid w:val="001A7B16"/>
    <w:rsid w:val="001B3765"/>
    <w:rsid w:val="001C038E"/>
    <w:rsid w:val="001C16D8"/>
    <w:rsid w:val="001C40E7"/>
    <w:rsid w:val="001C7A37"/>
    <w:rsid w:val="001C7C0A"/>
    <w:rsid w:val="001D061C"/>
    <w:rsid w:val="001D068D"/>
    <w:rsid w:val="001D0B53"/>
    <w:rsid w:val="001D3693"/>
    <w:rsid w:val="001D3B59"/>
    <w:rsid w:val="001D4EA5"/>
    <w:rsid w:val="001D77E8"/>
    <w:rsid w:val="001E0B05"/>
    <w:rsid w:val="001E2673"/>
    <w:rsid w:val="001E2A9C"/>
    <w:rsid w:val="001E3E14"/>
    <w:rsid w:val="001E43FB"/>
    <w:rsid w:val="001E4534"/>
    <w:rsid w:val="001E5590"/>
    <w:rsid w:val="001F0C46"/>
    <w:rsid w:val="001F1555"/>
    <w:rsid w:val="001F3219"/>
    <w:rsid w:val="001F38ED"/>
    <w:rsid w:val="001F4AE9"/>
    <w:rsid w:val="001F517E"/>
    <w:rsid w:val="001F5E58"/>
    <w:rsid w:val="001F62B7"/>
    <w:rsid w:val="001F7428"/>
    <w:rsid w:val="001F7475"/>
    <w:rsid w:val="00201689"/>
    <w:rsid w:val="002022D9"/>
    <w:rsid w:val="0020302D"/>
    <w:rsid w:val="002048F3"/>
    <w:rsid w:val="00206CF3"/>
    <w:rsid w:val="00207128"/>
    <w:rsid w:val="00207A73"/>
    <w:rsid w:val="0021025C"/>
    <w:rsid w:val="00210501"/>
    <w:rsid w:val="0021142D"/>
    <w:rsid w:val="00214580"/>
    <w:rsid w:val="00221C41"/>
    <w:rsid w:val="00223EAE"/>
    <w:rsid w:val="00224438"/>
    <w:rsid w:val="00226432"/>
    <w:rsid w:val="00227894"/>
    <w:rsid w:val="002303DE"/>
    <w:rsid w:val="002327B1"/>
    <w:rsid w:val="00233F1B"/>
    <w:rsid w:val="00236147"/>
    <w:rsid w:val="002373D3"/>
    <w:rsid w:val="002404CB"/>
    <w:rsid w:val="00241476"/>
    <w:rsid w:val="00242D8E"/>
    <w:rsid w:val="002509E8"/>
    <w:rsid w:val="00251BAF"/>
    <w:rsid w:val="002524F9"/>
    <w:rsid w:val="00252626"/>
    <w:rsid w:val="00252974"/>
    <w:rsid w:val="00253986"/>
    <w:rsid w:val="002571A3"/>
    <w:rsid w:val="00262B0D"/>
    <w:rsid w:val="00264BD4"/>
    <w:rsid w:val="0026779B"/>
    <w:rsid w:val="00270A15"/>
    <w:rsid w:val="0027275F"/>
    <w:rsid w:val="002736DF"/>
    <w:rsid w:val="00274566"/>
    <w:rsid w:val="002748E8"/>
    <w:rsid w:val="0027588C"/>
    <w:rsid w:val="002759E0"/>
    <w:rsid w:val="00275DE1"/>
    <w:rsid w:val="002809B4"/>
    <w:rsid w:val="00281B04"/>
    <w:rsid w:val="00281B4B"/>
    <w:rsid w:val="00283121"/>
    <w:rsid w:val="002873A7"/>
    <w:rsid w:val="00287F82"/>
    <w:rsid w:val="00290922"/>
    <w:rsid w:val="00292217"/>
    <w:rsid w:val="0029310A"/>
    <w:rsid w:val="00293B39"/>
    <w:rsid w:val="00295702"/>
    <w:rsid w:val="002A22D9"/>
    <w:rsid w:val="002A2CF1"/>
    <w:rsid w:val="002A355B"/>
    <w:rsid w:val="002A3E1B"/>
    <w:rsid w:val="002A483D"/>
    <w:rsid w:val="002B07B6"/>
    <w:rsid w:val="002B1BFA"/>
    <w:rsid w:val="002B2BD4"/>
    <w:rsid w:val="002B33CF"/>
    <w:rsid w:val="002C192B"/>
    <w:rsid w:val="002C1A9A"/>
    <w:rsid w:val="002C3A0F"/>
    <w:rsid w:val="002C42FB"/>
    <w:rsid w:val="002C4AF7"/>
    <w:rsid w:val="002C7946"/>
    <w:rsid w:val="002D0780"/>
    <w:rsid w:val="002D18A1"/>
    <w:rsid w:val="002D2C9A"/>
    <w:rsid w:val="002D3985"/>
    <w:rsid w:val="002D3A32"/>
    <w:rsid w:val="002D414C"/>
    <w:rsid w:val="002D42B6"/>
    <w:rsid w:val="002D435A"/>
    <w:rsid w:val="002D449B"/>
    <w:rsid w:val="002D4CBB"/>
    <w:rsid w:val="002D58CA"/>
    <w:rsid w:val="002D6967"/>
    <w:rsid w:val="002E0EE1"/>
    <w:rsid w:val="002E532C"/>
    <w:rsid w:val="002E5723"/>
    <w:rsid w:val="002E68A8"/>
    <w:rsid w:val="002E764C"/>
    <w:rsid w:val="002F25A8"/>
    <w:rsid w:val="002F3FC7"/>
    <w:rsid w:val="002F4E84"/>
    <w:rsid w:val="002F5E54"/>
    <w:rsid w:val="002F657D"/>
    <w:rsid w:val="002F759F"/>
    <w:rsid w:val="002F7B64"/>
    <w:rsid w:val="003003A6"/>
    <w:rsid w:val="00300CD7"/>
    <w:rsid w:val="00301981"/>
    <w:rsid w:val="0030360A"/>
    <w:rsid w:val="00303BFC"/>
    <w:rsid w:val="00304DE6"/>
    <w:rsid w:val="003077C5"/>
    <w:rsid w:val="00307F5B"/>
    <w:rsid w:val="003105A6"/>
    <w:rsid w:val="0031068B"/>
    <w:rsid w:val="0031125D"/>
    <w:rsid w:val="00311959"/>
    <w:rsid w:val="0031247B"/>
    <w:rsid w:val="00313F9C"/>
    <w:rsid w:val="00315A6A"/>
    <w:rsid w:val="003164A6"/>
    <w:rsid w:val="00316F00"/>
    <w:rsid w:val="00317CED"/>
    <w:rsid w:val="003209C4"/>
    <w:rsid w:val="00320FAD"/>
    <w:rsid w:val="00322D38"/>
    <w:rsid w:val="0032328A"/>
    <w:rsid w:val="00323464"/>
    <w:rsid w:val="003234E7"/>
    <w:rsid w:val="00323C3B"/>
    <w:rsid w:val="00324E31"/>
    <w:rsid w:val="003251BE"/>
    <w:rsid w:val="00326710"/>
    <w:rsid w:val="00331B8A"/>
    <w:rsid w:val="00331C19"/>
    <w:rsid w:val="0033233C"/>
    <w:rsid w:val="003334DA"/>
    <w:rsid w:val="00337C02"/>
    <w:rsid w:val="00337F61"/>
    <w:rsid w:val="00346518"/>
    <w:rsid w:val="00347BEB"/>
    <w:rsid w:val="0035132F"/>
    <w:rsid w:val="00352891"/>
    <w:rsid w:val="00352918"/>
    <w:rsid w:val="00352FDB"/>
    <w:rsid w:val="00362D26"/>
    <w:rsid w:val="003641CD"/>
    <w:rsid w:val="003643A6"/>
    <w:rsid w:val="00367AFF"/>
    <w:rsid w:val="00370EC6"/>
    <w:rsid w:val="0037184A"/>
    <w:rsid w:val="00375097"/>
    <w:rsid w:val="00376BA6"/>
    <w:rsid w:val="0038279E"/>
    <w:rsid w:val="003832DE"/>
    <w:rsid w:val="0038497A"/>
    <w:rsid w:val="003873D4"/>
    <w:rsid w:val="0038779D"/>
    <w:rsid w:val="0039054B"/>
    <w:rsid w:val="00390AA9"/>
    <w:rsid w:val="00391370"/>
    <w:rsid w:val="00392A2B"/>
    <w:rsid w:val="00392B71"/>
    <w:rsid w:val="003934CB"/>
    <w:rsid w:val="0039378D"/>
    <w:rsid w:val="00394235"/>
    <w:rsid w:val="003975CF"/>
    <w:rsid w:val="00397B58"/>
    <w:rsid w:val="003A2557"/>
    <w:rsid w:val="003A2DF1"/>
    <w:rsid w:val="003B0110"/>
    <w:rsid w:val="003B0290"/>
    <w:rsid w:val="003B124B"/>
    <w:rsid w:val="003B155D"/>
    <w:rsid w:val="003B4017"/>
    <w:rsid w:val="003B5FB7"/>
    <w:rsid w:val="003C07F3"/>
    <w:rsid w:val="003C214B"/>
    <w:rsid w:val="003C24B8"/>
    <w:rsid w:val="003C3C63"/>
    <w:rsid w:val="003C423A"/>
    <w:rsid w:val="003C4EFE"/>
    <w:rsid w:val="003C63EB"/>
    <w:rsid w:val="003C7D6C"/>
    <w:rsid w:val="003D1130"/>
    <w:rsid w:val="003D166C"/>
    <w:rsid w:val="003D266F"/>
    <w:rsid w:val="003D37FD"/>
    <w:rsid w:val="003D3AB0"/>
    <w:rsid w:val="003D5B11"/>
    <w:rsid w:val="003D5FED"/>
    <w:rsid w:val="003E1C12"/>
    <w:rsid w:val="003E2B58"/>
    <w:rsid w:val="003E363C"/>
    <w:rsid w:val="003E3B72"/>
    <w:rsid w:val="003F2569"/>
    <w:rsid w:val="003F3E5D"/>
    <w:rsid w:val="003F4606"/>
    <w:rsid w:val="003F5458"/>
    <w:rsid w:val="003F5506"/>
    <w:rsid w:val="003F6778"/>
    <w:rsid w:val="003F6D0D"/>
    <w:rsid w:val="003F71BF"/>
    <w:rsid w:val="003F7D29"/>
    <w:rsid w:val="00401F5F"/>
    <w:rsid w:val="0040232E"/>
    <w:rsid w:val="00403FD1"/>
    <w:rsid w:val="00410F8B"/>
    <w:rsid w:val="004147ED"/>
    <w:rsid w:val="00414F32"/>
    <w:rsid w:val="0042051A"/>
    <w:rsid w:val="0042430F"/>
    <w:rsid w:val="00425774"/>
    <w:rsid w:val="00425A57"/>
    <w:rsid w:val="00430558"/>
    <w:rsid w:val="004306E7"/>
    <w:rsid w:val="00431C1C"/>
    <w:rsid w:val="00432850"/>
    <w:rsid w:val="00432952"/>
    <w:rsid w:val="0043314F"/>
    <w:rsid w:val="00433436"/>
    <w:rsid w:val="00436F61"/>
    <w:rsid w:val="0043751C"/>
    <w:rsid w:val="004418F0"/>
    <w:rsid w:val="0044198E"/>
    <w:rsid w:val="0044519D"/>
    <w:rsid w:val="00445F3E"/>
    <w:rsid w:val="00446621"/>
    <w:rsid w:val="00450258"/>
    <w:rsid w:val="0045081A"/>
    <w:rsid w:val="0045089B"/>
    <w:rsid w:val="00450A60"/>
    <w:rsid w:val="00453CE4"/>
    <w:rsid w:val="00453FBC"/>
    <w:rsid w:val="00454E36"/>
    <w:rsid w:val="00455A1E"/>
    <w:rsid w:val="004604D7"/>
    <w:rsid w:val="00460D7F"/>
    <w:rsid w:val="004627B8"/>
    <w:rsid w:val="00462C27"/>
    <w:rsid w:val="00464095"/>
    <w:rsid w:val="00465075"/>
    <w:rsid w:val="004653B3"/>
    <w:rsid w:val="00467ADB"/>
    <w:rsid w:val="00467D53"/>
    <w:rsid w:val="00467DCB"/>
    <w:rsid w:val="00470AAD"/>
    <w:rsid w:val="00470ACD"/>
    <w:rsid w:val="00471F6B"/>
    <w:rsid w:val="00473777"/>
    <w:rsid w:val="004744F5"/>
    <w:rsid w:val="0047509C"/>
    <w:rsid w:val="00482A2F"/>
    <w:rsid w:val="00482F79"/>
    <w:rsid w:val="00482FB3"/>
    <w:rsid w:val="0048520B"/>
    <w:rsid w:val="00485861"/>
    <w:rsid w:val="00487598"/>
    <w:rsid w:val="004948B6"/>
    <w:rsid w:val="00495E23"/>
    <w:rsid w:val="004A46C6"/>
    <w:rsid w:val="004A4893"/>
    <w:rsid w:val="004A5761"/>
    <w:rsid w:val="004A6546"/>
    <w:rsid w:val="004A6A96"/>
    <w:rsid w:val="004A70EE"/>
    <w:rsid w:val="004B10CC"/>
    <w:rsid w:val="004B121A"/>
    <w:rsid w:val="004B182F"/>
    <w:rsid w:val="004B1CC7"/>
    <w:rsid w:val="004B217F"/>
    <w:rsid w:val="004B3F85"/>
    <w:rsid w:val="004B43B1"/>
    <w:rsid w:val="004B4B03"/>
    <w:rsid w:val="004B7316"/>
    <w:rsid w:val="004B7999"/>
    <w:rsid w:val="004C4A40"/>
    <w:rsid w:val="004C4ACF"/>
    <w:rsid w:val="004C4E8F"/>
    <w:rsid w:val="004C5966"/>
    <w:rsid w:val="004C73D1"/>
    <w:rsid w:val="004D24DA"/>
    <w:rsid w:val="004D33E4"/>
    <w:rsid w:val="004D4A54"/>
    <w:rsid w:val="004D4DCC"/>
    <w:rsid w:val="004D657D"/>
    <w:rsid w:val="004D775A"/>
    <w:rsid w:val="004E0573"/>
    <w:rsid w:val="004E09F9"/>
    <w:rsid w:val="004E14FE"/>
    <w:rsid w:val="004E19CC"/>
    <w:rsid w:val="004E232D"/>
    <w:rsid w:val="004E3F0C"/>
    <w:rsid w:val="004E40A8"/>
    <w:rsid w:val="004E6074"/>
    <w:rsid w:val="004E62E3"/>
    <w:rsid w:val="004F34B2"/>
    <w:rsid w:val="004F45A6"/>
    <w:rsid w:val="004F4618"/>
    <w:rsid w:val="004F4F57"/>
    <w:rsid w:val="004F79B3"/>
    <w:rsid w:val="00501033"/>
    <w:rsid w:val="00502662"/>
    <w:rsid w:val="00502EFA"/>
    <w:rsid w:val="00503165"/>
    <w:rsid w:val="00503659"/>
    <w:rsid w:val="005048C1"/>
    <w:rsid w:val="005056C3"/>
    <w:rsid w:val="0051014C"/>
    <w:rsid w:val="00510343"/>
    <w:rsid w:val="00512BFC"/>
    <w:rsid w:val="00517A0A"/>
    <w:rsid w:val="00517F14"/>
    <w:rsid w:val="00520463"/>
    <w:rsid w:val="00520977"/>
    <w:rsid w:val="0052316F"/>
    <w:rsid w:val="0052422D"/>
    <w:rsid w:val="00524926"/>
    <w:rsid w:val="005256D8"/>
    <w:rsid w:val="00525A7E"/>
    <w:rsid w:val="00527658"/>
    <w:rsid w:val="00527712"/>
    <w:rsid w:val="005312BE"/>
    <w:rsid w:val="00531F0E"/>
    <w:rsid w:val="00533129"/>
    <w:rsid w:val="0053440D"/>
    <w:rsid w:val="00534E54"/>
    <w:rsid w:val="00536FEB"/>
    <w:rsid w:val="005412AD"/>
    <w:rsid w:val="00541EB7"/>
    <w:rsid w:val="00542095"/>
    <w:rsid w:val="005420FB"/>
    <w:rsid w:val="00543677"/>
    <w:rsid w:val="005457F3"/>
    <w:rsid w:val="00546743"/>
    <w:rsid w:val="00546E8D"/>
    <w:rsid w:val="00547848"/>
    <w:rsid w:val="005515F0"/>
    <w:rsid w:val="00552779"/>
    <w:rsid w:val="00553573"/>
    <w:rsid w:val="00553FD1"/>
    <w:rsid w:val="00555BE2"/>
    <w:rsid w:val="00555FD6"/>
    <w:rsid w:val="0056051D"/>
    <w:rsid w:val="005606DD"/>
    <w:rsid w:val="00560EEE"/>
    <w:rsid w:val="00561DEC"/>
    <w:rsid w:val="00563368"/>
    <w:rsid w:val="005668D0"/>
    <w:rsid w:val="005668E8"/>
    <w:rsid w:val="0056794D"/>
    <w:rsid w:val="00570958"/>
    <w:rsid w:val="00571661"/>
    <w:rsid w:val="00573C1C"/>
    <w:rsid w:val="00574224"/>
    <w:rsid w:val="00575D56"/>
    <w:rsid w:val="005814D9"/>
    <w:rsid w:val="00581C11"/>
    <w:rsid w:val="005852EC"/>
    <w:rsid w:val="0058584C"/>
    <w:rsid w:val="00585E6D"/>
    <w:rsid w:val="005872FB"/>
    <w:rsid w:val="00590350"/>
    <w:rsid w:val="005927A5"/>
    <w:rsid w:val="0059319E"/>
    <w:rsid w:val="00594E9D"/>
    <w:rsid w:val="00595C90"/>
    <w:rsid w:val="005A3053"/>
    <w:rsid w:val="005A4B7D"/>
    <w:rsid w:val="005A534D"/>
    <w:rsid w:val="005B0246"/>
    <w:rsid w:val="005B1405"/>
    <w:rsid w:val="005B1986"/>
    <w:rsid w:val="005B1D3A"/>
    <w:rsid w:val="005B2C27"/>
    <w:rsid w:val="005B2F39"/>
    <w:rsid w:val="005B3AAB"/>
    <w:rsid w:val="005C06D0"/>
    <w:rsid w:val="005C0983"/>
    <w:rsid w:val="005C14CA"/>
    <w:rsid w:val="005C2809"/>
    <w:rsid w:val="005C2974"/>
    <w:rsid w:val="005C3A97"/>
    <w:rsid w:val="005C615C"/>
    <w:rsid w:val="005C6796"/>
    <w:rsid w:val="005C77CC"/>
    <w:rsid w:val="005C7B29"/>
    <w:rsid w:val="005D1673"/>
    <w:rsid w:val="005D5011"/>
    <w:rsid w:val="005D6997"/>
    <w:rsid w:val="005D737B"/>
    <w:rsid w:val="005D7881"/>
    <w:rsid w:val="005E10EC"/>
    <w:rsid w:val="005E3C14"/>
    <w:rsid w:val="005E3D3C"/>
    <w:rsid w:val="005E423D"/>
    <w:rsid w:val="005E78C2"/>
    <w:rsid w:val="005E7C7B"/>
    <w:rsid w:val="005E7D38"/>
    <w:rsid w:val="005F02FF"/>
    <w:rsid w:val="005F06BE"/>
    <w:rsid w:val="005F0CB5"/>
    <w:rsid w:val="005F1B4A"/>
    <w:rsid w:val="005F2150"/>
    <w:rsid w:val="005F244A"/>
    <w:rsid w:val="005F368F"/>
    <w:rsid w:val="005F5D7E"/>
    <w:rsid w:val="005F5E66"/>
    <w:rsid w:val="005F67C1"/>
    <w:rsid w:val="005F77DE"/>
    <w:rsid w:val="006010B8"/>
    <w:rsid w:val="00602A12"/>
    <w:rsid w:val="00602B5F"/>
    <w:rsid w:val="0060323D"/>
    <w:rsid w:val="006033E9"/>
    <w:rsid w:val="0060436C"/>
    <w:rsid w:val="006106AF"/>
    <w:rsid w:val="00611D2C"/>
    <w:rsid w:val="0061263D"/>
    <w:rsid w:val="00613B4B"/>
    <w:rsid w:val="006154B6"/>
    <w:rsid w:val="00615F96"/>
    <w:rsid w:val="00624849"/>
    <w:rsid w:val="00624FCE"/>
    <w:rsid w:val="006305DE"/>
    <w:rsid w:val="00630CE0"/>
    <w:rsid w:val="00630E11"/>
    <w:rsid w:val="006317EF"/>
    <w:rsid w:val="00634E1D"/>
    <w:rsid w:val="00635B72"/>
    <w:rsid w:val="006436A1"/>
    <w:rsid w:val="00644342"/>
    <w:rsid w:val="00644987"/>
    <w:rsid w:val="00647061"/>
    <w:rsid w:val="00647366"/>
    <w:rsid w:val="006478CA"/>
    <w:rsid w:val="006502C7"/>
    <w:rsid w:val="00651274"/>
    <w:rsid w:val="00652C1B"/>
    <w:rsid w:val="00653A30"/>
    <w:rsid w:val="0065442A"/>
    <w:rsid w:val="00654BBF"/>
    <w:rsid w:val="006566D4"/>
    <w:rsid w:val="00656F2C"/>
    <w:rsid w:val="006575C8"/>
    <w:rsid w:val="0066019B"/>
    <w:rsid w:val="0066233C"/>
    <w:rsid w:val="006629CF"/>
    <w:rsid w:val="00662AD9"/>
    <w:rsid w:val="006648AB"/>
    <w:rsid w:val="006650F9"/>
    <w:rsid w:val="0066533C"/>
    <w:rsid w:val="00667085"/>
    <w:rsid w:val="00667E17"/>
    <w:rsid w:val="0067034D"/>
    <w:rsid w:val="00670805"/>
    <w:rsid w:val="0067108F"/>
    <w:rsid w:val="00671B6B"/>
    <w:rsid w:val="006744C9"/>
    <w:rsid w:val="00683738"/>
    <w:rsid w:val="00683BD4"/>
    <w:rsid w:val="00684C7E"/>
    <w:rsid w:val="00694209"/>
    <w:rsid w:val="00694C94"/>
    <w:rsid w:val="0069603C"/>
    <w:rsid w:val="006A099F"/>
    <w:rsid w:val="006A188A"/>
    <w:rsid w:val="006A52B0"/>
    <w:rsid w:val="006A58D2"/>
    <w:rsid w:val="006A61B2"/>
    <w:rsid w:val="006A744F"/>
    <w:rsid w:val="006B0989"/>
    <w:rsid w:val="006B1F58"/>
    <w:rsid w:val="006B3BCC"/>
    <w:rsid w:val="006B4171"/>
    <w:rsid w:val="006B48EC"/>
    <w:rsid w:val="006B5CBE"/>
    <w:rsid w:val="006B60AE"/>
    <w:rsid w:val="006B6B4B"/>
    <w:rsid w:val="006B6E2C"/>
    <w:rsid w:val="006B77F6"/>
    <w:rsid w:val="006B7C48"/>
    <w:rsid w:val="006C21BC"/>
    <w:rsid w:val="006C271B"/>
    <w:rsid w:val="006C4A20"/>
    <w:rsid w:val="006C5164"/>
    <w:rsid w:val="006C7D23"/>
    <w:rsid w:val="006D12EE"/>
    <w:rsid w:val="006D2253"/>
    <w:rsid w:val="006D2D22"/>
    <w:rsid w:val="006D2D9C"/>
    <w:rsid w:val="006D6938"/>
    <w:rsid w:val="006D7200"/>
    <w:rsid w:val="006E064B"/>
    <w:rsid w:val="006E0E7C"/>
    <w:rsid w:val="006E4C5B"/>
    <w:rsid w:val="006E5DB2"/>
    <w:rsid w:val="006E634C"/>
    <w:rsid w:val="006E63AA"/>
    <w:rsid w:val="006E7BC3"/>
    <w:rsid w:val="006F1216"/>
    <w:rsid w:val="006F28C2"/>
    <w:rsid w:val="006F4B7C"/>
    <w:rsid w:val="006F653C"/>
    <w:rsid w:val="00700DE2"/>
    <w:rsid w:val="00701FD1"/>
    <w:rsid w:val="0070257B"/>
    <w:rsid w:val="00702B42"/>
    <w:rsid w:val="0070595E"/>
    <w:rsid w:val="00705B4C"/>
    <w:rsid w:val="00706026"/>
    <w:rsid w:val="0070747E"/>
    <w:rsid w:val="00707912"/>
    <w:rsid w:val="00710C9C"/>
    <w:rsid w:val="00710DA3"/>
    <w:rsid w:val="00710EEC"/>
    <w:rsid w:val="00710FC3"/>
    <w:rsid w:val="007115BC"/>
    <w:rsid w:val="00713C6F"/>
    <w:rsid w:val="00714DC9"/>
    <w:rsid w:val="00715128"/>
    <w:rsid w:val="007155FC"/>
    <w:rsid w:val="00720018"/>
    <w:rsid w:val="0072326F"/>
    <w:rsid w:val="0072343A"/>
    <w:rsid w:val="00725BF1"/>
    <w:rsid w:val="00725C68"/>
    <w:rsid w:val="00730D70"/>
    <w:rsid w:val="00732074"/>
    <w:rsid w:val="0074069B"/>
    <w:rsid w:val="00740B63"/>
    <w:rsid w:val="00742647"/>
    <w:rsid w:val="0074274E"/>
    <w:rsid w:val="0074565B"/>
    <w:rsid w:val="00745676"/>
    <w:rsid w:val="0074665A"/>
    <w:rsid w:val="00746A8C"/>
    <w:rsid w:val="00747036"/>
    <w:rsid w:val="007517C4"/>
    <w:rsid w:val="007519C4"/>
    <w:rsid w:val="00751E9B"/>
    <w:rsid w:val="00761362"/>
    <w:rsid w:val="007618DE"/>
    <w:rsid w:val="00761B48"/>
    <w:rsid w:val="007628F5"/>
    <w:rsid w:val="007635EB"/>
    <w:rsid w:val="00764277"/>
    <w:rsid w:val="0076581D"/>
    <w:rsid w:val="00766136"/>
    <w:rsid w:val="00766D51"/>
    <w:rsid w:val="007677F8"/>
    <w:rsid w:val="007706A1"/>
    <w:rsid w:val="007706FA"/>
    <w:rsid w:val="00772268"/>
    <w:rsid w:val="00772468"/>
    <w:rsid w:val="0077327C"/>
    <w:rsid w:val="00776E0B"/>
    <w:rsid w:val="00781232"/>
    <w:rsid w:val="007820AD"/>
    <w:rsid w:val="00782F6D"/>
    <w:rsid w:val="00783425"/>
    <w:rsid w:val="00783A1D"/>
    <w:rsid w:val="00784144"/>
    <w:rsid w:val="00790DD3"/>
    <w:rsid w:val="007923D5"/>
    <w:rsid w:val="00794BC8"/>
    <w:rsid w:val="00795890"/>
    <w:rsid w:val="007967DD"/>
    <w:rsid w:val="007A0C05"/>
    <w:rsid w:val="007A154A"/>
    <w:rsid w:val="007A1BEC"/>
    <w:rsid w:val="007A1EA0"/>
    <w:rsid w:val="007A2D3A"/>
    <w:rsid w:val="007A3EFF"/>
    <w:rsid w:val="007A4691"/>
    <w:rsid w:val="007A5C1A"/>
    <w:rsid w:val="007B1168"/>
    <w:rsid w:val="007B11F8"/>
    <w:rsid w:val="007B36C1"/>
    <w:rsid w:val="007B6692"/>
    <w:rsid w:val="007B66DE"/>
    <w:rsid w:val="007B6834"/>
    <w:rsid w:val="007C182D"/>
    <w:rsid w:val="007C3C25"/>
    <w:rsid w:val="007C3E06"/>
    <w:rsid w:val="007C5C6C"/>
    <w:rsid w:val="007D08B0"/>
    <w:rsid w:val="007D1B1F"/>
    <w:rsid w:val="007D3117"/>
    <w:rsid w:val="007D525E"/>
    <w:rsid w:val="007D56B9"/>
    <w:rsid w:val="007D6628"/>
    <w:rsid w:val="007D7249"/>
    <w:rsid w:val="007E5572"/>
    <w:rsid w:val="007E61D4"/>
    <w:rsid w:val="007E78A9"/>
    <w:rsid w:val="007F15DC"/>
    <w:rsid w:val="007F168B"/>
    <w:rsid w:val="007F1DC4"/>
    <w:rsid w:val="007F5015"/>
    <w:rsid w:val="007F7373"/>
    <w:rsid w:val="007F75C6"/>
    <w:rsid w:val="007F7C85"/>
    <w:rsid w:val="00800AF6"/>
    <w:rsid w:val="00801A47"/>
    <w:rsid w:val="0080438B"/>
    <w:rsid w:val="0080654B"/>
    <w:rsid w:val="00807261"/>
    <w:rsid w:val="00810331"/>
    <w:rsid w:val="00812754"/>
    <w:rsid w:val="0081392F"/>
    <w:rsid w:val="008158FD"/>
    <w:rsid w:val="00824324"/>
    <w:rsid w:val="008259CD"/>
    <w:rsid w:val="00825B3E"/>
    <w:rsid w:val="008314A4"/>
    <w:rsid w:val="008328F1"/>
    <w:rsid w:val="00833D27"/>
    <w:rsid w:val="00833EE3"/>
    <w:rsid w:val="00836E76"/>
    <w:rsid w:val="0084062A"/>
    <w:rsid w:val="008415EB"/>
    <w:rsid w:val="00845B07"/>
    <w:rsid w:val="008506F1"/>
    <w:rsid w:val="00852289"/>
    <w:rsid w:val="00854EBD"/>
    <w:rsid w:val="008600C3"/>
    <w:rsid w:val="00864014"/>
    <w:rsid w:val="00867D17"/>
    <w:rsid w:val="00871BE1"/>
    <w:rsid w:val="00872B6B"/>
    <w:rsid w:val="0087472A"/>
    <w:rsid w:val="00875321"/>
    <w:rsid w:val="00876DF2"/>
    <w:rsid w:val="008779A9"/>
    <w:rsid w:val="0088139E"/>
    <w:rsid w:val="0088217E"/>
    <w:rsid w:val="0088445C"/>
    <w:rsid w:val="00885093"/>
    <w:rsid w:val="00886072"/>
    <w:rsid w:val="008870E5"/>
    <w:rsid w:val="00887475"/>
    <w:rsid w:val="00891168"/>
    <w:rsid w:val="00892162"/>
    <w:rsid w:val="008925F6"/>
    <w:rsid w:val="00892EAD"/>
    <w:rsid w:val="00893746"/>
    <w:rsid w:val="00894412"/>
    <w:rsid w:val="008968B1"/>
    <w:rsid w:val="008A1D63"/>
    <w:rsid w:val="008A404B"/>
    <w:rsid w:val="008A4538"/>
    <w:rsid w:val="008A641D"/>
    <w:rsid w:val="008B4F6C"/>
    <w:rsid w:val="008B67C6"/>
    <w:rsid w:val="008C192B"/>
    <w:rsid w:val="008C1EF7"/>
    <w:rsid w:val="008C2C6D"/>
    <w:rsid w:val="008C4229"/>
    <w:rsid w:val="008C65D7"/>
    <w:rsid w:val="008D21C2"/>
    <w:rsid w:val="008D57A0"/>
    <w:rsid w:val="008D60B1"/>
    <w:rsid w:val="008D791D"/>
    <w:rsid w:val="008E04A5"/>
    <w:rsid w:val="008E1F01"/>
    <w:rsid w:val="008E6F2A"/>
    <w:rsid w:val="008E78AD"/>
    <w:rsid w:val="008E7E5E"/>
    <w:rsid w:val="008F19C2"/>
    <w:rsid w:val="008F2A1E"/>
    <w:rsid w:val="008F5121"/>
    <w:rsid w:val="008F5BF8"/>
    <w:rsid w:val="008F7872"/>
    <w:rsid w:val="008F7F53"/>
    <w:rsid w:val="00902285"/>
    <w:rsid w:val="0090468E"/>
    <w:rsid w:val="00907EE3"/>
    <w:rsid w:val="0091160A"/>
    <w:rsid w:val="00911642"/>
    <w:rsid w:val="00913B93"/>
    <w:rsid w:val="00913FE0"/>
    <w:rsid w:val="009158B0"/>
    <w:rsid w:val="00917106"/>
    <w:rsid w:val="009214A6"/>
    <w:rsid w:val="00926583"/>
    <w:rsid w:val="00926690"/>
    <w:rsid w:val="00927307"/>
    <w:rsid w:val="009310E4"/>
    <w:rsid w:val="00932D3C"/>
    <w:rsid w:val="00934579"/>
    <w:rsid w:val="00935D8D"/>
    <w:rsid w:val="00936D62"/>
    <w:rsid w:val="00937681"/>
    <w:rsid w:val="00942D26"/>
    <w:rsid w:val="00943540"/>
    <w:rsid w:val="00944F71"/>
    <w:rsid w:val="00946AA9"/>
    <w:rsid w:val="00947234"/>
    <w:rsid w:val="00950C01"/>
    <w:rsid w:val="00951317"/>
    <w:rsid w:val="00951DEA"/>
    <w:rsid w:val="00951F82"/>
    <w:rsid w:val="009522F2"/>
    <w:rsid w:val="00957688"/>
    <w:rsid w:val="0096012B"/>
    <w:rsid w:val="009610BF"/>
    <w:rsid w:val="00961C4D"/>
    <w:rsid w:val="0097157E"/>
    <w:rsid w:val="00971A85"/>
    <w:rsid w:val="00976C55"/>
    <w:rsid w:val="009815D6"/>
    <w:rsid w:val="0098197B"/>
    <w:rsid w:val="009846E1"/>
    <w:rsid w:val="00984E72"/>
    <w:rsid w:val="009858C0"/>
    <w:rsid w:val="00986E06"/>
    <w:rsid w:val="0098734D"/>
    <w:rsid w:val="00992C99"/>
    <w:rsid w:val="00993277"/>
    <w:rsid w:val="00993CB2"/>
    <w:rsid w:val="00994056"/>
    <w:rsid w:val="00995345"/>
    <w:rsid w:val="00996301"/>
    <w:rsid w:val="009964D8"/>
    <w:rsid w:val="009A0D37"/>
    <w:rsid w:val="009A1E46"/>
    <w:rsid w:val="009A60F9"/>
    <w:rsid w:val="009B0000"/>
    <w:rsid w:val="009B0FAB"/>
    <w:rsid w:val="009B1D0A"/>
    <w:rsid w:val="009B3365"/>
    <w:rsid w:val="009B3C6E"/>
    <w:rsid w:val="009B697C"/>
    <w:rsid w:val="009B69D5"/>
    <w:rsid w:val="009B6E91"/>
    <w:rsid w:val="009C01AF"/>
    <w:rsid w:val="009C1071"/>
    <w:rsid w:val="009C3237"/>
    <w:rsid w:val="009C40EB"/>
    <w:rsid w:val="009C6117"/>
    <w:rsid w:val="009C70C7"/>
    <w:rsid w:val="009D0146"/>
    <w:rsid w:val="009D17DA"/>
    <w:rsid w:val="009D2375"/>
    <w:rsid w:val="009D2C9B"/>
    <w:rsid w:val="009D4F12"/>
    <w:rsid w:val="009D7D73"/>
    <w:rsid w:val="009E03C3"/>
    <w:rsid w:val="009E0D57"/>
    <w:rsid w:val="009E6802"/>
    <w:rsid w:val="009E6B05"/>
    <w:rsid w:val="009E7263"/>
    <w:rsid w:val="009F0269"/>
    <w:rsid w:val="009F057C"/>
    <w:rsid w:val="009F12FF"/>
    <w:rsid w:val="009F1FD8"/>
    <w:rsid w:val="009F2FB7"/>
    <w:rsid w:val="009F35B9"/>
    <w:rsid w:val="009F45CC"/>
    <w:rsid w:val="009F6AE0"/>
    <w:rsid w:val="009F784F"/>
    <w:rsid w:val="00A0368B"/>
    <w:rsid w:val="00A04068"/>
    <w:rsid w:val="00A063A5"/>
    <w:rsid w:val="00A077CD"/>
    <w:rsid w:val="00A078C9"/>
    <w:rsid w:val="00A10A92"/>
    <w:rsid w:val="00A11430"/>
    <w:rsid w:val="00A11F9D"/>
    <w:rsid w:val="00A12A88"/>
    <w:rsid w:val="00A14148"/>
    <w:rsid w:val="00A1567E"/>
    <w:rsid w:val="00A15765"/>
    <w:rsid w:val="00A15C33"/>
    <w:rsid w:val="00A165BC"/>
    <w:rsid w:val="00A2032A"/>
    <w:rsid w:val="00A21DD0"/>
    <w:rsid w:val="00A273FB"/>
    <w:rsid w:val="00A31B26"/>
    <w:rsid w:val="00A33F6A"/>
    <w:rsid w:val="00A41C85"/>
    <w:rsid w:val="00A4273A"/>
    <w:rsid w:val="00A44124"/>
    <w:rsid w:val="00A45129"/>
    <w:rsid w:val="00A47807"/>
    <w:rsid w:val="00A52055"/>
    <w:rsid w:val="00A533AB"/>
    <w:rsid w:val="00A55443"/>
    <w:rsid w:val="00A55571"/>
    <w:rsid w:val="00A56F52"/>
    <w:rsid w:val="00A57420"/>
    <w:rsid w:val="00A61393"/>
    <w:rsid w:val="00A66E5E"/>
    <w:rsid w:val="00A708FF"/>
    <w:rsid w:val="00A7235A"/>
    <w:rsid w:val="00A765DA"/>
    <w:rsid w:val="00A76EF3"/>
    <w:rsid w:val="00A77B20"/>
    <w:rsid w:val="00A77CAB"/>
    <w:rsid w:val="00A77FAA"/>
    <w:rsid w:val="00A80414"/>
    <w:rsid w:val="00A81873"/>
    <w:rsid w:val="00A81D5A"/>
    <w:rsid w:val="00A81E41"/>
    <w:rsid w:val="00A825FD"/>
    <w:rsid w:val="00A848F0"/>
    <w:rsid w:val="00A8660D"/>
    <w:rsid w:val="00A86957"/>
    <w:rsid w:val="00A906BE"/>
    <w:rsid w:val="00A91F6F"/>
    <w:rsid w:val="00A93FA6"/>
    <w:rsid w:val="00A948F1"/>
    <w:rsid w:val="00A95FCC"/>
    <w:rsid w:val="00A97F1B"/>
    <w:rsid w:val="00AA1F65"/>
    <w:rsid w:val="00AA2CF2"/>
    <w:rsid w:val="00AA3368"/>
    <w:rsid w:val="00AA49A5"/>
    <w:rsid w:val="00AA4D00"/>
    <w:rsid w:val="00AA5532"/>
    <w:rsid w:val="00AA6107"/>
    <w:rsid w:val="00AB217E"/>
    <w:rsid w:val="00AB4477"/>
    <w:rsid w:val="00AC2693"/>
    <w:rsid w:val="00AC276E"/>
    <w:rsid w:val="00AC2CE7"/>
    <w:rsid w:val="00AC4E50"/>
    <w:rsid w:val="00AC5401"/>
    <w:rsid w:val="00AC6A70"/>
    <w:rsid w:val="00AC7E63"/>
    <w:rsid w:val="00AD20D0"/>
    <w:rsid w:val="00AD357E"/>
    <w:rsid w:val="00AD535C"/>
    <w:rsid w:val="00AD637A"/>
    <w:rsid w:val="00AD69DC"/>
    <w:rsid w:val="00AE375F"/>
    <w:rsid w:val="00AE3A5A"/>
    <w:rsid w:val="00AE409A"/>
    <w:rsid w:val="00AE53BF"/>
    <w:rsid w:val="00AE577A"/>
    <w:rsid w:val="00AE58AC"/>
    <w:rsid w:val="00AF126C"/>
    <w:rsid w:val="00AF283B"/>
    <w:rsid w:val="00AF37B2"/>
    <w:rsid w:val="00AF3FA6"/>
    <w:rsid w:val="00AF4700"/>
    <w:rsid w:val="00AF6D94"/>
    <w:rsid w:val="00B00AFA"/>
    <w:rsid w:val="00B016F0"/>
    <w:rsid w:val="00B01DA4"/>
    <w:rsid w:val="00B02332"/>
    <w:rsid w:val="00B03CA8"/>
    <w:rsid w:val="00B03D68"/>
    <w:rsid w:val="00B0495E"/>
    <w:rsid w:val="00B04BE9"/>
    <w:rsid w:val="00B055A8"/>
    <w:rsid w:val="00B05B2B"/>
    <w:rsid w:val="00B0617E"/>
    <w:rsid w:val="00B1017A"/>
    <w:rsid w:val="00B10C39"/>
    <w:rsid w:val="00B11009"/>
    <w:rsid w:val="00B13501"/>
    <w:rsid w:val="00B138A5"/>
    <w:rsid w:val="00B1528E"/>
    <w:rsid w:val="00B15565"/>
    <w:rsid w:val="00B15679"/>
    <w:rsid w:val="00B15883"/>
    <w:rsid w:val="00B16D7D"/>
    <w:rsid w:val="00B206C3"/>
    <w:rsid w:val="00B22AE7"/>
    <w:rsid w:val="00B2334C"/>
    <w:rsid w:val="00B23BE0"/>
    <w:rsid w:val="00B24513"/>
    <w:rsid w:val="00B24A3F"/>
    <w:rsid w:val="00B25B74"/>
    <w:rsid w:val="00B32A8C"/>
    <w:rsid w:val="00B332B6"/>
    <w:rsid w:val="00B3402C"/>
    <w:rsid w:val="00B34A90"/>
    <w:rsid w:val="00B3611F"/>
    <w:rsid w:val="00B37FC5"/>
    <w:rsid w:val="00B37FD2"/>
    <w:rsid w:val="00B404E5"/>
    <w:rsid w:val="00B409D8"/>
    <w:rsid w:val="00B41BEB"/>
    <w:rsid w:val="00B41DEE"/>
    <w:rsid w:val="00B41F7A"/>
    <w:rsid w:val="00B46EAB"/>
    <w:rsid w:val="00B50A9C"/>
    <w:rsid w:val="00B560EA"/>
    <w:rsid w:val="00B56F74"/>
    <w:rsid w:val="00B604DF"/>
    <w:rsid w:val="00B63B8B"/>
    <w:rsid w:val="00B64856"/>
    <w:rsid w:val="00B6632A"/>
    <w:rsid w:val="00B74819"/>
    <w:rsid w:val="00B75016"/>
    <w:rsid w:val="00B7527A"/>
    <w:rsid w:val="00B7671D"/>
    <w:rsid w:val="00B773ED"/>
    <w:rsid w:val="00B82449"/>
    <w:rsid w:val="00B83339"/>
    <w:rsid w:val="00B83F4F"/>
    <w:rsid w:val="00B84F40"/>
    <w:rsid w:val="00B85A34"/>
    <w:rsid w:val="00B86DB2"/>
    <w:rsid w:val="00B87C19"/>
    <w:rsid w:val="00B92E78"/>
    <w:rsid w:val="00B93334"/>
    <w:rsid w:val="00B94517"/>
    <w:rsid w:val="00B97A8D"/>
    <w:rsid w:val="00B97CBB"/>
    <w:rsid w:val="00BA0B0C"/>
    <w:rsid w:val="00BA12A0"/>
    <w:rsid w:val="00BA39A3"/>
    <w:rsid w:val="00BA44B1"/>
    <w:rsid w:val="00BA5DAF"/>
    <w:rsid w:val="00BA5DBB"/>
    <w:rsid w:val="00BA6C98"/>
    <w:rsid w:val="00BA701F"/>
    <w:rsid w:val="00BA7CD2"/>
    <w:rsid w:val="00BB0C3F"/>
    <w:rsid w:val="00BB1BAC"/>
    <w:rsid w:val="00BB32AE"/>
    <w:rsid w:val="00BC1DB9"/>
    <w:rsid w:val="00BC5290"/>
    <w:rsid w:val="00BC571C"/>
    <w:rsid w:val="00BC5B96"/>
    <w:rsid w:val="00BC6B77"/>
    <w:rsid w:val="00BD1167"/>
    <w:rsid w:val="00BD151C"/>
    <w:rsid w:val="00BD1BF2"/>
    <w:rsid w:val="00BD5726"/>
    <w:rsid w:val="00BD598F"/>
    <w:rsid w:val="00BE0B98"/>
    <w:rsid w:val="00BE29D9"/>
    <w:rsid w:val="00BE3F97"/>
    <w:rsid w:val="00BE480F"/>
    <w:rsid w:val="00BE49C7"/>
    <w:rsid w:val="00BE5D87"/>
    <w:rsid w:val="00BF0A53"/>
    <w:rsid w:val="00BF3F38"/>
    <w:rsid w:val="00BF4FF5"/>
    <w:rsid w:val="00BF651D"/>
    <w:rsid w:val="00BF7B4C"/>
    <w:rsid w:val="00C02E38"/>
    <w:rsid w:val="00C03A50"/>
    <w:rsid w:val="00C04407"/>
    <w:rsid w:val="00C04806"/>
    <w:rsid w:val="00C04B04"/>
    <w:rsid w:val="00C06E76"/>
    <w:rsid w:val="00C1095F"/>
    <w:rsid w:val="00C10C60"/>
    <w:rsid w:val="00C124F2"/>
    <w:rsid w:val="00C150B3"/>
    <w:rsid w:val="00C16A6C"/>
    <w:rsid w:val="00C177CA"/>
    <w:rsid w:val="00C17962"/>
    <w:rsid w:val="00C218A3"/>
    <w:rsid w:val="00C218DA"/>
    <w:rsid w:val="00C2367F"/>
    <w:rsid w:val="00C244E9"/>
    <w:rsid w:val="00C25111"/>
    <w:rsid w:val="00C26535"/>
    <w:rsid w:val="00C27AC5"/>
    <w:rsid w:val="00C305B5"/>
    <w:rsid w:val="00C33928"/>
    <w:rsid w:val="00C3432B"/>
    <w:rsid w:val="00C35119"/>
    <w:rsid w:val="00C35719"/>
    <w:rsid w:val="00C415D0"/>
    <w:rsid w:val="00C424C1"/>
    <w:rsid w:val="00C4349B"/>
    <w:rsid w:val="00C465AC"/>
    <w:rsid w:val="00C5028C"/>
    <w:rsid w:val="00C50AC4"/>
    <w:rsid w:val="00C50EDF"/>
    <w:rsid w:val="00C5100A"/>
    <w:rsid w:val="00C5184E"/>
    <w:rsid w:val="00C536F7"/>
    <w:rsid w:val="00C54D30"/>
    <w:rsid w:val="00C558B2"/>
    <w:rsid w:val="00C6362C"/>
    <w:rsid w:val="00C63891"/>
    <w:rsid w:val="00C648C6"/>
    <w:rsid w:val="00C64AAF"/>
    <w:rsid w:val="00C7149C"/>
    <w:rsid w:val="00C72AB2"/>
    <w:rsid w:val="00C76C58"/>
    <w:rsid w:val="00C8400B"/>
    <w:rsid w:val="00C84795"/>
    <w:rsid w:val="00C86D34"/>
    <w:rsid w:val="00CA1190"/>
    <w:rsid w:val="00CA2FA2"/>
    <w:rsid w:val="00CA5445"/>
    <w:rsid w:val="00CA7E01"/>
    <w:rsid w:val="00CA7F2D"/>
    <w:rsid w:val="00CB39BD"/>
    <w:rsid w:val="00CB4363"/>
    <w:rsid w:val="00CC236C"/>
    <w:rsid w:val="00CC2724"/>
    <w:rsid w:val="00CC3827"/>
    <w:rsid w:val="00CC4775"/>
    <w:rsid w:val="00CC4B03"/>
    <w:rsid w:val="00CC622C"/>
    <w:rsid w:val="00CC64ED"/>
    <w:rsid w:val="00CD0C06"/>
    <w:rsid w:val="00CD4209"/>
    <w:rsid w:val="00CD7D41"/>
    <w:rsid w:val="00CD7E5D"/>
    <w:rsid w:val="00CE324E"/>
    <w:rsid w:val="00CE3334"/>
    <w:rsid w:val="00CE38F5"/>
    <w:rsid w:val="00CE4F35"/>
    <w:rsid w:val="00CE5378"/>
    <w:rsid w:val="00CE5B90"/>
    <w:rsid w:val="00CE672F"/>
    <w:rsid w:val="00CF0050"/>
    <w:rsid w:val="00CF0891"/>
    <w:rsid w:val="00CF1B8D"/>
    <w:rsid w:val="00CF37CB"/>
    <w:rsid w:val="00CF3F72"/>
    <w:rsid w:val="00CF7540"/>
    <w:rsid w:val="00D01771"/>
    <w:rsid w:val="00D027A7"/>
    <w:rsid w:val="00D048C9"/>
    <w:rsid w:val="00D057C6"/>
    <w:rsid w:val="00D1120C"/>
    <w:rsid w:val="00D14DCC"/>
    <w:rsid w:val="00D15362"/>
    <w:rsid w:val="00D154B0"/>
    <w:rsid w:val="00D171D6"/>
    <w:rsid w:val="00D20D8E"/>
    <w:rsid w:val="00D232E7"/>
    <w:rsid w:val="00D24174"/>
    <w:rsid w:val="00D24475"/>
    <w:rsid w:val="00D252EF"/>
    <w:rsid w:val="00D271F4"/>
    <w:rsid w:val="00D35656"/>
    <w:rsid w:val="00D3752F"/>
    <w:rsid w:val="00D37BDD"/>
    <w:rsid w:val="00D40817"/>
    <w:rsid w:val="00D40D01"/>
    <w:rsid w:val="00D41F71"/>
    <w:rsid w:val="00D42453"/>
    <w:rsid w:val="00D427BE"/>
    <w:rsid w:val="00D43B48"/>
    <w:rsid w:val="00D47B9A"/>
    <w:rsid w:val="00D47CBB"/>
    <w:rsid w:val="00D5044E"/>
    <w:rsid w:val="00D50EF2"/>
    <w:rsid w:val="00D52199"/>
    <w:rsid w:val="00D56A53"/>
    <w:rsid w:val="00D56C87"/>
    <w:rsid w:val="00D57A8D"/>
    <w:rsid w:val="00D60E06"/>
    <w:rsid w:val="00D62315"/>
    <w:rsid w:val="00D64D44"/>
    <w:rsid w:val="00D64F9B"/>
    <w:rsid w:val="00D65AD7"/>
    <w:rsid w:val="00D6658E"/>
    <w:rsid w:val="00D66861"/>
    <w:rsid w:val="00D66C3C"/>
    <w:rsid w:val="00D67A76"/>
    <w:rsid w:val="00D67C9D"/>
    <w:rsid w:val="00D7024A"/>
    <w:rsid w:val="00D71EBC"/>
    <w:rsid w:val="00D72641"/>
    <w:rsid w:val="00D731FF"/>
    <w:rsid w:val="00D735E7"/>
    <w:rsid w:val="00D74808"/>
    <w:rsid w:val="00D76A76"/>
    <w:rsid w:val="00D7781B"/>
    <w:rsid w:val="00D817F2"/>
    <w:rsid w:val="00D87649"/>
    <w:rsid w:val="00D87D1A"/>
    <w:rsid w:val="00D87F44"/>
    <w:rsid w:val="00D93001"/>
    <w:rsid w:val="00D930AA"/>
    <w:rsid w:val="00D9353C"/>
    <w:rsid w:val="00D965B3"/>
    <w:rsid w:val="00DA0F77"/>
    <w:rsid w:val="00DA2C31"/>
    <w:rsid w:val="00DA3CEE"/>
    <w:rsid w:val="00DA559C"/>
    <w:rsid w:val="00DA6B02"/>
    <w:rsid w:val="00DA6DAB"/>
    <w:rsid w:val="00DA74B2"/>
    <w:rsid w:val="00DA7E41"/>
    <w:rsid w:val="00DB14AC"/>
    <w:rsid w:val="00DB2A12"/>
    <w:rsid w:val="00DB3BAE"/>
    <w:rsid w:val="00DB3FDB"/>
    <w:rsid w:val="00DB46D7"/>
    <w:rsid w:val="00DC0DE4"/>
    <w:rsid w:val="00DC1D32"/>
    <w:rsid w:val="00DC31F9"/>
    <w:rsid w:val="00DC3983"/>
    <w:rsid w:val="00DC3BD0"/>
    <w:rsid w:val="00DD136C"/>
    <w:rsid w:val="00DD22E1"/>
    <w:rsid w:val="00DD522F"/>
    <w:rsid w:val="00DD5317"/>
    <w:rsid w:val="00DD5335"/>
    <w:rsid w:val="00DD65A1"/>
    <w:rsid w:val="00DE02BF"/>
    <w:rsid w:val="00DE2D2E"/>
    <w:rsid w:val="00DE4C60"/>
    <w:rsid w:val="00DE62BD"/>
    <w:rsid w:val="00DE6661"/>
    <w:rsid w:val="00DF02F4"/>
    <w:rsid w:val="00DF0591"/>
    <w:rsid w:val="00DF09DE"/>
    <w:rsid w:val="00DF0E97"/>
    <w:rsid w:val="00DF1972"/>
    <w:rsid w:val="00DF7E2D"/>
    <w:rsid w:val="00E01291"/>
    <w:rsid w:val="00E023B2"/>
    <w:rsid w:val="00E02732"/>
    <w:rsid w:val="00E10C28"/>
    <w:rsid w:val="00E11FFC"/>
    <w:rsid w:val="00E128C5"/>
    <w:rsid w:val="00E128EB"/>
    <w:rsid w:val="00E12965"/>
    <w:rsid w:val="00E136CA"/>
    <w:rsid w:val="00E13705"/>
    <w:rsid w:val="00E14826"/>
    <w:rsid w:val="00E14C03"/>
    <w:rsid w:val="00E1698B"/>
    <w:rsid w:val="00E17222"/>
    <w:rsid w:val="00E25846"/>
    <w:rsid w:val="00E27DD2"/>
    <w:rsid w:val="00E3147A"/>
    <w:rsid w:val="00E327A2"/>
    <w:rsid w:val="00E35625"/>
    <w:rsid w:val="00E40DCF"/>
    <w:rsid w:val="00E41062"/>
    <w:rsid w:val="00E411F9"/>
    <w:rsid w:val="00E47FF9"/>
    <w:rsid w:val="00E513E8"/>
    <w:rsid w:val="00E55A07"/>
    <w:rsid w:val="00E579F6"/>
    <w:rsid w:val="00E61AA8"/>
    <w:rsid w:val="00E636CE"/>
    <w:rsid w:val="00E66A93"/>
    <w:rsid w:val="00E67D24"/>
    <w:rsid w:val="00E71286"/>
    <w:rsid w:val="00E71F90"/>
    <w:rsid w:val="00E72121"/>
    <w:rsid w:val="00E7311D"/>
    <w:rsid w:val="00E739CF"/>
    <w:rsid w:val="00E7481A"/>
    <w:rsid w:val="00E74A47"/>
    <w:rsid w:val="00E74FDD"/>
    <w:rsid w:val="00E75196"/>
    <w:rsid w:val="00E77CEA"/>
    <w:rsid w:val="00E80B99"/>
    <w:rsid w:val="00E80E65"/>
    <w:rsid w:val="00E81202"/>
    <w:rsid w:val="00E81F27"/>
    <w:rsid w:val="00E822F8"/>
    <w:rsid w:val="00E82A3D"/>
    <w:rsid w:val="00E83564"/>
    <w:rsid w:val="00E84A47"/>
    <w:rsid w:val="00E85FD2"/>
    <w:rsid w:val="00E87461"/>
    <w:rsid w:val="00E94369"/>
    <w:rsid w:val="00E945A6"/>
    <w:rsid w:val="00E95141"/>
    <w:rsid w:val="00E979B1"/>
    <w:rsid w:val="00EA05E0"/>
    <w:rsid w:val="00EA10A9"/>
    <w:rsid w:val="00EA16C4"/>
    <w:rsid w:val="00EA1E9E"/>
    <w:rsid w:val="00EA2E66"/>
    <w:rsid w:val="00EA399D"/>
    <w:rsid w:val="00EA3F72"/>
    <w:rsid w:val="00EA4DFF"/>
    <w:rsid w:val="00EA643F"/>
    <w:rsid w:val="00EA6A7C"/>
    <w:rsid w:val="00EA7408"/>
    <w:rsid w:val="00EB03E3"/>
    <w:rsid w:val="00EB0D6D"/>
    <w:rsid w:val="00EB10EB"/>
    <w:rsid w:val="00EB1267"/>
    <w:rsid w:val="00EB1A00"/>
    <w:rsid w:val="00EB1CD0"/>
    <w:rsid w:val="00EB24B8"/>
    <w:rsid w:val="00EB2B63"/>
    <w:rsid w:val="00EB48D9"/>
    <w:rsid w:val="00EC0996"/>
    <w:rsid w:val="00EC194D"/>
    <w:rsid w:val="00EC1C51"/>
    <w:rsid w:val="00EC4BAE"/>
    <w:rsid w:val="00EC5DD2"/>
    <w:rsid w:val="00EC7EBC"/>
    <w:rsid w:val="00ED0466"/>
    <w:rsid w:val="00ED1974"/>
    <w:rsid w:val="00ED1D6C"/>
    <w:rsid w:val="00ED3C57"/>
    <w:rsid w:val="00ED680C"/>
    <w:rsid w:val="00EE1FAD"/>
    <w:rsid w:val="00EE3994"/>
    <w:rsid w:val="00EE3E52"/>
    <w:rsid w:val="00EF388E"/>
    <w:rsid w:val="00EF3EE9"/>
    <w:rsid w:val="00EF5C45"/>
    <w:rsid w:val="00EF5DAC"/>
    <w:rsid w:val="00F0174E"/>
    <w:rsid w:val="00F01922"/>
    <w:rsid w:val="00F01BE7"/>
    <w:rsid w:val="00F03823"/>
    <w:rsid w:val="00F07E9E"/>
    <w:rsid w:val="00F11F11"/>
    <w:rsid w:val="00F12B6A"/>
    <w:rsid w:val="00F136A4"/>
    <w:rsid w:val="00F13FA5"/>
    <w:rsid w:val="00F17782"/>
    <w:rsid w:val="00F21B0B"/>
    <w:rsid w:val="00F22A3B"/>
    <w:rsid w:val="00F23731"/>
    <w:rsid w:val="00F24A7A"/>
    <w:rsid w:val="00F25EEF"/>
    <w:rsid w:val="00F261FB"/>
    <w:rsid w:val="00F26385"/>
    <w:rsid w:val="00F26621"/>
    <w:rsid w:val="00F30681"/>
    <w:rsid w:val="00F31806"/>
    <w:rsid w:val="00F33D96"/>
    <w:rsid w:val="00F34F74"/>
    <w:rsid w:val="00F3706D"/>
    <w:rsid w:val="00F403B6"/>
    <w:rsid w:val="00F4089E"/>
    <w:rsid w:val="00F4129B"/>
    <w:rsid w:val="00F41A54"/>
    <w:rsid w:val="00F439AE"/>
    <w:rsid w:val="00F4463C"/>
    <w:rsid w:val="00F449D4"/>
    <w:rsid w:val="00F45A04"/>
    <w:rsid w:val="00F45FDA"/>
    <w:rsid w:val="00F46612"/>
    <w:rsid w:val="00F47F40"/>
    <w:rsid w:val="00F50A24"/>
    <w:rsid w:val="00F51095"/>
    <w:rsid w:val="00F52582"/>
    <w:rsid w:val="00F52A86"/>
    <w:rsid w:val="00F52DC6"/>
    <w:rsid w:val="00F537ED"/>
    <w:rsid w:val="00F56C61"/>
    <w:rsid w:val="00F5753A"/>
    <w:rsid w:val="00F600D1"/>
    <w:rsid w:val="00F61427"/>
    <w:rsid w:val="00F61550"/>
    <w:rsid w:val="00F63495"/>
    <w:rsid w:val="00F63FA9"/>
    <w:rsid w:val="00F6451C"/>
    <w:rsid w:val="00F677CD"/>
    <w:rsid w:val="00F74185"/>
    <w:rsid w:val="00F74DAF"/>
    <w:rsid w:val="00F75861"/>
    <w:rsid w:val="00F7756B"/>
    <w:rsid w:val="00F81CE1"/>
    <w:rsid w:val="00F8344C"/>
    <w:rsid w:val="00F83485"/>
    <w:rsid w:val="00F84772"/>
    <w:rsid w:val="00F86A74"/>
    <w:rsid w:val="00F87BC9"/>
    <w:rsid w:val="00F92A1C"/>
    <w:rsid w:val="00F931F9"/>
    <w:rsid w:val="00F9509E"/>
    <w:rsid w:val="00F95852"/>
    <w:rsid w:val="00F96A21"/>
    <w:rsid w:val="00FA0BA5"/>
    <w:rsid w:val="00FA1018"/>
    <w:rsid w:val="00FA6FFB"/>
    <w:rsid w:val="00FA7F5B"/>
    <w:rsid w:val="00FB248B"/>
    <w:rsid w:val="00FB4140"/>
    <w:rsid w:val="00FB7031"/>
    <w:rsid w:val="00FB740C"/>
    <w:rsid w:val="00FC0C7D"/>
    <w:rsid w:val="00FC1403"/>
    <w:rsid w:val="00FC19CC"/>
    <w:rsid w:val="00FC2832"/>
    <w:rsid w:val="00FC285B"/>
    <w:rsid w:val="00FC297F"/>
    <w:rsid w:val="00FC5209"/>
    <w:rsid w:val="00FC5B0D"/>
    <w:rsid w:val="00FC5E0D"/>
    <w:rsid w:val="00FD3804"/>
    <w:rsid w:val="00FD38A3"/>
    <w:rsid w:val="00FD705D"/>
    <w:rsid w:val="00FD733A"/>
    <w:rsid w:val="00FE06FE"/>
    <w:rsid w:val="00FE2AB4"/>
    <w:rsid w:val="00FE32FC"/>
    <w:rsid w:val="00FE38C2"/>
    <w:rsid w:val="00FE68DD"/>
    <w:rsid w:val="00FE796C"/>
    <w:rsid w:val="00FF131C"/>
    <w:rsid w:val="00FF1D08"/>
    <w:rsid w:val="00FF2883"/>
    <w:rsid w:val="00FF3AC1"/>
    <w:rsid w:val="00FF4680"/>
    <w:rsid w:val="00FF4799"/>
    <w:rsid w:val="00FF5C57"/>
    <w:rsid w:val="00FF612C"/>
    <w:rsid w:val="00FF64E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FE1E"/>
  <w15:chartTrackingRefBased/>
  <w15:docId w15:val="{236A067F-7B1A-4CB7-BDA5-20F0FFA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9B6E91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footer"/>
    <w:basedOn w:val="a"/>
    <w:rsid w:val="009B6E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E91"/>
  </w:style>
  <w:style w:type="character" w:styleId="a6">
    <w:name w:val="Hyperlink"/>
    <w:rsid w:val="004B3F85"/>
    <w:rPr>
      <w:color w:val="0000FF"/>
      <w:u w:val="single"/>
    </w:rPr>
  </w:style>
  <w:style w:type="paragraph" w:styleId="a7">
    <w:name w:val="Balloon Text"/>
    <w:basedOn w:val="a"/>
    <w:semiHidden/>
    <w:rsid w:val="00AA49A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4434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64B8-70BA-4D45-87B6-50096E68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           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                                                                                                                                                             «УТВЕРЖДАЮ»</dc:title>
  <dc:subject/>
  <dc:creator>User</dc:creator>
  <cp:keywords/>
  <dc:description/>
  <cp:lastModifiedBy>user</cp:lastModifiedBy>
  <cp:revision>4</cp:revision>
  <cp:lastPrinted>2021-12-29T14:52:00Z</cp:lastPrinted>
  <dcterms:created xsi:type="dcterms:W3CDTF">2022-03-23T11:50:00Z</dcterms:created>
  <dcterms:modified xsi:type="dcterms:W3CDTF">2022-03-23T12:00:00Z</dcterms:modified>
</cp:coreProperties>
</file>